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02" w:rsidRPr="005E23B2" w:rsidRDefault="00783802" w:rsidP="00783802">
      <w:pPr>
        <w:pStyle w:val="a6"/>
        <w:spacing w:before="0" w:after="0"/>
        <w:ind w:left="4248" w:firstLine="708"/>
        <w:jc w:val="left"/>
        <w:rPr>
          <w:rFonts w:ascii="Times New Roman" w:hAnsi="Times New Roman"/>
          <w:b w:val="0"/>
          <w:sz w:val="28"/>
          <w:szCs w:val="28"/>
        </w:rPr>
      </w:pPr>
      <w:r w:rsidRPr="005E23B2">
        <w:rPr>
          <w:rFonts w:ascii="Times New Roman" w:hAnsi="Times New Roman"/>
          <w:b w:val="0"/>
          <w:sz w:val="28"/>
          <w:szCs w:val="28"/>
        </w:rPr>
        <w:t>ЗАТВЕРДЖЕНО</w:t>
      </w:r>
    </w:p>
    <w:p w:rsidR="00783802" w:rsidRPr="005E23B2" w:rsidRDefault="00783802" w:rsidP="00783802">
      <w:pPr>
        <w:pStyle w:val="a5"/>
        <w:spacing w:before="0"/>
        <w:rPr>
          <w:rFonts w:ascii="Times New Roman" w:hAnsi="Times New Roman"/>
          <w:sz w:val="28"/>
          <w:szCs w:val="28"/>
          <w:highlight w:val="white"/>
        </w:rPr>
      </w:pPr>
      <w:r w:rsidRPr="005E23B2">
        <w:tab/>
      </w:r>
      <w:r w:rsidRPr="005E23B2">
        <w:tab/>
      </w:r>
      <w:r w:rsidRPr="005E23B2">
        <w:tab/>
      </w:r>
      <w:r w:rsidRPr="005E23B2">
        <w:tab/>
      </w:r>
      <w:r w:rsidRPr="005E23B2">
        <w:tab/>
      </w:r>
      <w:r w:rsidRPr="005E23B2">
        <w:tab/>
      </w:r>
      <w:r w:rsidRPr="005E23B2">
        <w:tab/>
      </w:r>
      <w:r w:rsidRPr="005E23B2">
        <w:rPr>
          <w:rFonts w:ascii="Times New Roman" w:hAnsi="Times New Roman"/>
          <w:sz w:val="28"/>
          <w:szCs w:val="28"/>
          <w:highlight w:val="white"/>
        </w:rPr>
        <w:t>Наказ Державної служби</w:t>
      </w:r>
    </w:p>
    <w:p w:rsidR="00783802" w:rsidRPr="005E23B2" w:rsidRDefault="00783802" w:rsidP="00783802">
      <w:pPr>
        <w:pStyle w:val="a5"/>
        <w:spacing w:before="0"/>
        <w:ind w:left="4956" w:firstLine="0"/>
        <w:rPr>
          <w:rFonts w:ascii="Times New Roman" w:hAnsi="Times New Roman"/>
          <w:sz w:val="28"/>
          <w:szCs w:val="28"/>
          <w:u w:val="single"/>
        </w:rPr>
      </w:pPr>
      <w:r w:rsidRPr="005E23B2">
        <w:rPr>
          <w:rFonts w:ascii="Times New Roman" w:hAnsi="Times New Roman"/>
          <w:sz w:val="28"/>
          <w:szCs w:val="28"/>
          <w:highlight w:val="white"/>
        </w:rPr>
        <w:t>фінансового моніторингу України</w:t>
      </w:r>
      <w:r w:rsidRPr="005E23B2">
        <w:rPr>
          <w:rFonts w:ascii="Times New Roman" w:hAnsi="Times New Roman"/>
          <w:sz w:val="28"/>
          <w:szCs w:val="28"/>
          <w:highlight w:val="white"/>
        </w:rPr>
        <w:br/>
      </w:r>
      <w:r>
        <w:rPr>
          <w:rFonts w:ascii="Times New Roman" w:hAnsi="Times New Roman"/>
          <w:sz w:val="28"/>
          <w:szCs w:val="28"/>
          <w:highlight w:val="white"/>
        </w:rPr>
        <w:t xml:space="preserve">«23»  </w:t>
      </w:r>
      <w:r>
        <w:rPr>
          <w:rFonts w:ascii="Times New Roman" w:hAnsi="Times New Roman"/>
          <w:sz w:val="28"/>
          <w:szCs w:val="28"/>
          <w:highlight w:val="white"/>
          <w:u w:val="single"/>
        </w:rPr>
        <w:t xml:space="preserve">червня  </w:t>
      </w:r>
      <w:r w:rsidRPr="00442D36">
        <w:rPr>
          <w:rFonts w:ascii="Times New Roman" w:hAnsi="Times New Roman"/>
          <w:sz w:val="28"/>
          <w:szCs w:val="28"/>
          <w:highlight w:val="white"/>
        </w:rPr>
        <w:t xml:space="preserve">2023 </w:t>
      </w:r>
      <w:r>
        <w:rPr>
          <w:rFonts w:ascii="Times New Roman" w:hAnsi="Times New Roman"/>
          <w:sz w:val="28"/>
          <w:szCs w:val="28"/>
          <w:highlight w:val="white"/>
        </w:rPr>
        <w:t xml:space="preserve">року </w:t>
      </w:r>
      <w:r w:rsidRPr="005E23B2">
        <w:rPr>
          <w:rFonts w:ascii="Times New Roman" w:hAnsi="Times New Roman"/>
          <w:sz w:val="28"/>
          <w:szCs w:val="28"/>
          <w:highlight w:val="white"/>
        </w:rPr>
        <w:t xml:space="preserve">№ </w:t>
      </w:r>
      <w:r>
        <w:rPr>
          <w:rFonts w:ascii="Times New Roman" w:hAnsi="Times New Roman"/>
          <w:sz w:val="28"/>
          <w:szCs w:val="28"/>
        </w:rPr>
        <w:t>57</w:t>
      </w:r>
    </w:p>
    <w:p w:rsidR="00783802" w:rsidRPr="00783802" w:rsidRDefault="00783802" w:rsidP="00783802">
      <w:pPr>
        <w:tabs>
          <w:tab w:val="left" w:pos="0"/>
        </w:tabs>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83802">
        <w:t>(</w:t>
      </w:r>
      <w:proofErr w:type="spellStart"/>
      <w:r w:rsidRPr="00783802">
        <w:t>із</w:t>
      </w:r>
      <w:proofErr w:type="spellEnd"/>
      <w:r w:rsidRPr="00783802">
        <w:t xml:space="preserve"> </w:t>
      </w:r>
      <w:proofErr w:type="spellStart"/>
      <w:r w:rsidRPr="00783802">
        <w:t>змінами</w:t>
      </w:r>
      <w:proofErr w:type="spellEnd"/>
      <w:r w:rsidRPr="00783802">
        <w:t xml:space="preserve">, </w:t>
      </w:r>
      <w:proofErr w:type="spellStart"/>
      <w:r w:rsidRPr="00783802">
        <w:t>внесеними</w:t>
      </w:r>
      <w:proofErr w:type="spellEnd"/>
      <w:r w:rsidRPr="00783802">
        <w:t xml:space="preserve"> </w:t>
      </w:r>
      <w:proofErr w:type="spellStart"/>
      <w:r w:rsidRPr="00783802">
        <w:t>згідно</w:t>
      </w:r>
      <w:proofErr w:type="spellEnd"/>
      <w:r w:rsidRPr="00783802">
        <w:t xml:space="preserve"> з наказ</w:t>
      </w:r>
      <w:proofErr w:type="spellStart"/>
      <w:r w:rsidRPr="00783802">
        <w:rPr>
          <w:lang w:val="uk-UA"/>
        </w:rPr>
        <w:t>ом</w:t>
      </w:r>
      <w:proofErr w:type="spellEnd"/>
      <w:r w:rsidRPr="00783802">
        <w:t xml:space="preserve"> </w:t>
      </w:r>
    </w:p>
    <w:p w:rsidR="00783802" w:rsidRPr="00783802" w:rsidRDefault="00783802" w:rsidP="00783802">
      <w:pPr>
        <w:widowControl w:val="0"/>
        <w:autoSpaceDE w:val="0"/>
        <w:autoSpaceDN w:val="0"/>
        <w:adjustRightInd w:val="0"/>
        <w:ind w:left="4248" w:firstLine="708"/>
        <w:rPr>
          <w:b/>
        </w:rPr>
      </w:pPr>
      <w:proofErr w:type="spellStart"/>
      <w:r w:rsidRPr="00783802">
        <w:t>Держфінмоніторингу</w:t>
      </w:r>
      <w:proofErr w:type="spellEnd"/>
      <w:r w:rsidRPr="00783802">
        <w:t xml:space="preserve"> </w:t>
      </w:r>
      <w:proofErr w:type="spellStart"/>
      <w:r w:rsidRPr="00783802">
        <w:t>від</w:t>
      </w:r>
      <w:proofErr w:type="spellEnd"/>
      <w:r w:rsidRPr="00783802">
        <w:t xml:space="preserve"> </w:t>
      </w:r>
      <w:r w:rsidRPr="00783802">
        <w:rPr>
          <w:lang w:val="uk-UA"/>
        </w:rPr>
        <w:t>09</w:t>
      </w:r>
      <w:r w:rsidRPr="00783802">
        <w:t>.10.202</w:t>
      </w:r>
      <w:r w:rsidRPr="00783802">
        <w:rPr>
          <w:lang w:val="uk-UA"/>
        </w:rPr>
        <w:t>4</w:t>
      </w:r>
      <w:r w:rsidRPr="00783802">
        <w:t xml:space="preserve"> № </w:t>
      </w:r>
      <w:r w:rsidRPr="00783802">
        <w:rPr>
          <w:lang w:val="uk-UA"/>
        </w:rPr>
        <w:t>64</w:t>
      </w:r>
      <w:r w:rsidRPr="00783802">
        <w:t>)</w:t>
      </w:r>
    </w:p>
    <w:p w:rsidR="00783802" w:rsidRDefault="00783802" w:rsidP="00783802">
      <w:pPr>
        <w:jc w:val="center"/>
        <w:rPr>
          <w:b/>
          <w:sz w:val="28"/>
          <w:szCs w:val="28"/>
        </w:rPr>
      </w:pPr>
    </w:p>
    <w:p w:rsidR="00783802" w:rsidRDefault="00783802" w:rsidP="00783802">
      <w:pPr>
        <w:jc w:val="center"/>
        <w:rPr>
          <w:b/>
          <w:sz w:val="28"/>
          <w:szCs w:val="28"/>
        </w:rPr>
      </w:pPr>
    </w:p>
    <w:p w:rsidR="00783802" w:rsidRPr="00CB4D9D" w:rsidRDefault="00783802" w:rsidP="00783802">
      <w:pPr>
        <w:jc w:val="center"/>
        <w:rPr>
          <w:b/>
          <w:sz w:val="28"/>
          <w:szCs w:val="28"/>
        </w:rPr>
      </w:pPr>
      <w:proofErr w:type="spellStart"/>
      <w:r w:rsidRPr="00CB4D9D">
        <w:rPr>
          <w:b/>
          <w:sz w:val="28"/>
          <w:szCs w:val="28"/>
        </w:rPr>
        <w:t>Перелік</w:t>
      </w:r>
      <w:proofErr w:type="spellEnd"/>
    </w:p>
    <w:p w:rsidR="00783802" w:rsidRPr="00CB4D9D" w:rsidRDefault="00783802" w:rsidP="00783802">
      <w:pPr>
        <w:jc w:val="center"/>
        <w:rPr>
          <w:b/>
          <w:sz w:val="28"/>
          <w:szCs w:val="28"/>
        </w:rPr>
      </w:pPr>
      <w:proofErr w:type="spellStart"/>
      <w:r w:rsidRPr="00CB4D9D">
        <w:rPr>
          <w:b/>
          <w:sz w:val="28"/>
          <w:szCs w:val="28"/>
        </w:rPr>
        <w:t>відомостей</w:t>
      </w:r>
      <w:proofErr w:type="spellEnd"/>
      <w:r w:rsidRPr="00CB4D9D">
        <w:rPr>
          <w:b/>
          <w:sz w:val="28"/>
          <w:szCs w:val="28"/>
        </w:rPr>
        <w:t xml:space="preserve">, </w:t>
      </w:r>
      <w:proofErr w:type="spellStart"/>
      <w:r w:rsidRPr="00CB4D9D">
        <w:rPr>
          <w:b/>
          <w:sz w:val="28"/>
          <w:szCs w:val="28"/>
        </w:rPr>
        <w:t>що</w:t>
      </w:r>
      <w:proofErr w:type="spellEnd"/>
      <w:r w:rsidRPr="00CB4D9D">
        <w:rPr>
          <w:b/>
          <w:sz w:val="28"/>
          <w:szCs w:val="28"/>
        </w:rPr>
        <w:t xml:space="preserve"> </w:t>
      </w:r>
      <w:proofErr w:type="spellStart"/>
      <w:r w:rsidRPr="00CB4D9D">
        <w:rPr>
          <w:b/>
          <w:sz w:val="28"/>
          <w:szCs w:val="28"/>
        </w:rPr>
        <w:t>становлять</w:t>
      </w:r>
      <w:proofErr w:type="spellEnd"/>
      <w:r w:rsidRPr="00CB4D9D">
        <w:rPr>
          <w:b/>
          <w:sz w:val="28"/>
          <w:szCs w:val="28"/>
        </w:rPr>
        <w:t xml:space="preserve"> </w:t>
      </w:r>
      <w:proofErr w:type="spellStart"/>
      <w:r w:rsidRPr="00CB4D9D">
        <w:rPr>
          <w:b/>
          <w:sz w:val="28"/>
          <w:szCs w:val="28"/>
        </w:rPr>
        <w:t>службову</w:t>
      </w:r>
      <w:proofErr w:type="spellEnd"/>
      <w:r w:rsidRPr="00CB4D9D">
        <w:rPr>
          <w:b/>
          <w:sz w:val="28"/>
          <w:szCs w:val="28"/>
        </w:rPr>
        <w:t xml:space="preserve"> </w:t>
      </w:r>
      <w:proofErr w:type="spellStart"/>
      <w:r w:rsidRPr="00CB4D9D">
        <w:rPr>
          <w:b/>
          <w:sz w:val="28"/>
          <w:szCs w:val="28"/>
        </w:rPr>
        <w:t>інформацію</w:t>
      </w:r>
      <w:proofErr w:type="spellEnd"/>
      <w:r w:rsidRPr="00CB4D9D">
        <w:rPr>
          <w:b/>
          <w:sz w:val="28"/>
          <w:szCs w:val="28"/>
        </w:rPr>
        <w:t xml:space="preserve"> </w:t>
      </w:r>
    </w:p>
    <w:p w:rsidR="00783802" w:rsidRDefault="00783802" w:rsidP="00783802">
      <w:pPr>
        <w:jc w:val="center"/>
        <w:rPr>
          <w:b/>
          <w:sz w:val="28"/>
          <w:szCs w:val="28"/>
          <w:lang w:val="uk-UA"/>
        </w:rPr>
      </w:pPr>
      <w:proofErr w:type="spellStart"/>
      <w:r w:rsidRPr="00CB4D9D">
        <w:rPr>
          <w:b/>
          <w:sz w:val="28"/>
          <w:szCs w:val="28"/>
        </w:rPr>
        <w:t>Державної</w:t>
      </w:r>
      <w:proofErr w:type="spellEnd"/>
      <w:r w:rsidRPr="00CB4D9D">
        <w:rPr>
          <w:b/>
          <w:sz w:val="28"/>
          <w:szCs w:val="28"/>
        </w:rPr>
        <w:t xml:space="preserve"> </w:t>
      </w:r>
      <w:proofErr w:type="spellStart"/>
      <w:r w:rsidRPr="00CB4D9D">
        <w:rPr>
          <w:b/>
          <w:sz w:val="28"/>
          <w:szCs w:val="28"/>
        </w:rPr>
        <w:t>служби</w:t>
      </w:r>
      <w:proofErr w:type="spellEnd"/>
      <w:r w:rsidRPr="00CB4D9D">
        <w:rPr>
          <w:b/>
          <w:sz w:val="28"/>
          <w:szCs w:val="28"/>
        </w:rPr>
        <w:t xml:space="preserve"> </w:t>
      </w:r>
      <w:proofErr w:type="spellStart"/>
      <w:r w:rsidRPr="00CB4D9D">
        <w:rPr>
          <w:b/>
          <w:sz w:val="28"/>
          <w:szCs w:val="28"/>
        </w:rPr>
        <w:t>фінансового</w:t>
      </w:r>
      <w:proofErr w:type="spellEnd"/>
      <w:r w:rsidRPr="00CB4D9D">
        <w:rPr>
          <w:b/>
          <w:sz w:val="28"/>
          <w:szCs w:val="28"/>
        </w:rPr>
        <w:t xml:space="preserve"> </w:t>
      </w:r>
      <w:proofErr w:type="spellStart"/>
      <w:r w:rsidRPr="00CB4D9D">
        <w:rPr>
          <w:b/>
          <w:sz w:val="28"/>
          <w:szCs w:val="28"/>
        </w:rPr>
        <w:t>моніторингу</w:t>
      </w:r>
      <w:proofErr w:type="spellEnd"/>
      <w:r w:rsidRPr="00CB4D9D">
        <w:rPr>
          <w:b/>
          <w:sz w:val="28"/>
          <w:szCs w:val="28"/>
        </w:rPr>
        <w:t xml:space="preserve"> </w:t>
      </w:r>
      <w:proofErr w:type="spellStart"/>
      <w:r w:rsidRPr="00CB4D9D">
        <w:rPr>
          <w:b/>
          <w:sz w:val="28"/>
          <w:szCs w:val="28"/>
        </w:rPr>
        <w:t>України</w:t>
      </w:r>
      <w:proofErr w:type="spellEnd"/>
    </w:p>
    <w:p w:rsidR="00783802" w:rsidRDefault="00783802" w:rsidP="00783802">
      <w:pPr>
        <w:jc w:val="center"/>
        <w:rPr>
          <w:b/>
          <w:sz w:val="28"/>
          <w:szCs w:val="28"/>
        </w:rPr>
      </w:pPr>
    </w:p>
    <w:tbl>
      <w:tblPr>
        <w:tblStyle w:val="a3"/>
        <w:tblW w:w="9713" w:type="dxa"/>
        <w:tblLook w:val="04A0" w:firstRow="1" w:lastRow="0" w:firstColumn="1" w:lastColumn="0" w:noHBand="0" w:noVBand="1"/>
      </w:tblPr>
      <w:tblGrid>
        <w:gridCol w:w="959"/>
        <w:gridCol w:w="8754"/>
      </w:tblGrid>
      <w:tr w:rsidR="00783802" w:rsidRPr="00CB4D9D" w:rsidTr="002E3E19">
        <w:trPr>
          <w:cantSplit/>
          <w:tblHeader/>
        </w:trPr>
        <w:tc>
          <w:tcPr>
            <w:tcW w:w="959" w:type="dxa"/>
            <w:vAlign w:val="center"/>
          </w:tcPr>
          <w:p w:rsidR="00783802" w:rsidRPr="00CB4D9D" w:rsidRDefault="00783802" w:rsidP="002E3E19">
            <w:pPr>
              <w:spacing w:before="60" w:after="60"/>
              <w:jc w:val="center"/>
              <w:rPr>
                <w:b/>
                <w:sz w:val="28"/>
                <w:szCs w:val="28"/>
              </w:rPr>
            </w:pPr>
            <w:r>
              <w:rPr>
                <w:b/>
                <w:sz w:val="28"/>
                <w:szCs w:val="28"/>
              </w:rPr>
              <w:t>№ з</w:t>
            </w:r>
            <w:r w:rsidRPr="00CB4D9D">
              <w:rPr>
                <w:b/>
                <w:sz w:val="28"/>
                <w:szCs w:val="28"/>
              </w:rPr>
              <w:t>/п</w:t>
            </w:r>
          </w:p>
        </w:tc>
        <w:tc>
          <w:tcPr>
            <w:tcW w:w="8754" w:type="dxa"/>
            <w:vAlign w:val="center"/>
          </w:tcPr>
          <w:p w:rsidR="00783802" w:rsidRPr="00CB4D9D" w:rsidRDefault="00783802" w:rsidP="002E3E19">
            <w:pPr>
              <w:spacing w:before="60" w:after="60"/>
              <w:jc w:val="center"/>
              <w:rPr>
                <w:b/>
                <w:sz w:val="28"/>
                <w:szCs w:val="28"/>
              </w:rPr>
            </w:pPr>
            <w:proofErr w:type="spellStart"/>
            <w:r w:rsidRPr="00CB4D9D">
              <w:rPr>
                <w:b/>
                <w:sz w:val="28"/>
                <w:szCs w:val="28"/>
              </w:rPr>
              <w:t>Зміст</w:t>
            </w:r>
            <w:proofErr w:type="spellEnd"/>
            <w:r w:rsidRPr="00CB4D9D">
              <w:rPr>
                <w:b/>
                <w:sz w:val="28"/>
                <w:szCs w:val="28"/>
              </w:rPr>
              <w:t xml:space="preserve">, характеристики, </w:t>
            </w:r>
            <w:proofErr w:type="spellStart"/>
            <w:r w:rsidRPr="00CB4D9D">
              <w:rPr>
                <w:b/>
                <w:sz w:val="28"/>
                <w:szCs w:val="28"/>
              </w:rPr>
              <w:t>види</w:t>
            </w:r>
            <w:proofErr w:type="spellEnd"/>
            <w:r w:rsidRPr="00CB4D9D">
              <w:rPr>
                <w:b/>
                <w:sz w:val="28"/>
                <w:szCs w:val="28"/>
              </w:rPr>
              <w:t xml:space="preserve"> </w:t>
            </w:r>
            <w:proofErr w:type="spellStart"/>
            <w:r w:rsidRPr="00CB4D9D">
              <w:rPr>
                <w:b/>
                <w:sz w:val="28"/>
                <w:szCs w:val="28"/>
              </w:rPr>
              <w:t>інформації</w:t>
            </w:r>
            <w:proofErr w:type="spellEnd"/>
          </w:p>
        </w:tc>
      </w:tr>
      <w:tr w:rsidR="00783802" w:rsidRPr="00CB4D9D" w:rsidTr="002E3E19">
        <w:trPr>
          <w:cantSplit/>
        </w:trPr>
        <w:tc>
          <w:tcPr>
            <w:tcW w:w="959" w:type="dxa"/>
          </w:tcPr>
          <w:p w:rsidR="00783802" w:rsidRPr="00CB4D9D" w:rsidRDefault="00783802" w:rsidP="002E3E19">
            <w:pPr>
              <w:ind w:left="34"/>
              <w:rPr>
                <w:b/>
                <w:sz w:val="28"/>
                <w:szCs w:val="28"/>
              </w:rPr>
            </w:pPr>
            <w:r>
              <w:rPr>
                <w:b/>
                <w:sz w:val="28"/>
                <w:szCs w:val="28"/>
              </w:rPr>
              <w:t>1.</w:t>
            </w:r>
          </w:p>
        </w:tc>
        <w:tc>
          <w:tcPr>
            <w:tcW w:w="8754" w:type="dxa"/>
          </w:tcPr>
          <w:p w:rsidR="00783802" w:rsidRPr="00CB4D9D" w:rsidRDefault="00783802" w:rsidP="002E3E19">
            <w:pPr>
              <w:jc w:val="both"/>
              <w:rPr>
                <w:b/>
                <w:sz w:val="28"/>
                <w:szCs w:val="28"/>
              </w:rPr>
            </w:pPr>
            <w:proofErr w:type="spellStart"/>
            <w:r w:rsidRPr="00CB4D9D">
              <w:rPr>
                <w:sz w:val="28"/>
                <w:szCs w:val="28"/>
              </w:rPr>
              <w:t>Служ</w:t>
            </w:r>
            <w:r>
              <w:rPr>
                <w:sz w:val="28"/>
                <w:szCs w:val="28"/>
              </w:rPr>
              <w:t>бові</w:t>
            </w:r>
            <w:proofErr w:type="spellEnd"/>
            <w:r>
              <w:rPr>
                <w:sz w:val="28"/>
                <w:szCs w:val="28"/>
              </w:rPr>
              <w:t xml:space="preserve"> записки, </w:t>
            </w:r>
            <w:proofErr w:type="spellStart"/>
            <w:r>
              <w:rPr>
                <w:sz w:val="28"/>
                <w:szCs w:val="28"/>
              </w:rPr>
              <w:t>доповідні</w:t>
            </w:r>
            <w:proofErr w:type="spellEnd"/>
            <w:r>
              <w:rPr>
                <w:sz w:val="28"/>
                <w:szCs w:val="28"/>
              </w:rPr>
              <w:t xml:space="preserve"> записки</w:t>
            </w:r>
            <w:r w:rsidRPr="00CB4D9D">
              <w:rPr>
                <w:sz w:val="28"/>
                <w:szCs w:val="28"/>
              </w:rPr>
              <w:t xml:space="preserve"> та </w:t>
            </w:r>
            <w:proofErr w:type="spellStart"/>
            <w:r w:rsidRPr="00CB4D9D">
              <w:rPr>
                <w:sz w:val="28"/>
                <w:szCs w:val="28"/>
              </w:rPr>
              <w:t>інша</w:t>
            </w:r>
            <w:proofErr w:type="spellEnd"/>
            <w:r w:rsidRPr="00CB4D9D">
              <w:rPr>
                <w:sz w:val="28"/>
                <w:szCs w:val="28"/>
              </w:rPr>
              <w:t xml:space="preserve"> </w:t>
            </w:r>
            <w:proofErr w:type="spellStart"/>
            <w:r w:rsidRPr="00CB4D9D">
              <w:rPr>
                <w:sz w:val="28"/>
                <w:szCs w:val="28"/>
              </w:rPr>
              <w:t>внутрівідомча</w:t>
            </w:r>
            <w:proofErr w:type="spellEnd"/>
            <w:r w:rsidRPr="00CB4D9D">
              <w:rPr>
                <w:sz w:val="28"/>
                <w:szCs w:val="28"/>
              </w:rPr>
              <w:t xml:space="preserve"> </w:t>
            </w:r>
            <w:proofErr w:type="spellStart"/>
            <w:r w:rsidRPr="00CB4D9D">
              <w:rPr>
                <w:sz w:val="28"/>
                <w:szCs w:val="28"/>
              </w:rPr>
              <w:t>службова</w:t>
            </w:r>
            <w:proofErr w:type="spellEnd"/>
            <w:r w:rsidRPr="00CB4D9D">
              <w:rPr>
                <w:sz w:val="28"/>
                <w:szCs w:val="28"/>
              </w:rPr>
              <w:t xml:space="preserve"> </w:t>
            </w:r>
            <w:proofErr w:type="spellStart"/>
            <w:r w:rsidRPr="00CB4D9D">
              <w:rPr>
                <w:sz w:val="28"/>
                <w:szCs w:val="28"/>
              </w:rPr>
              <w:t>кореспонденція</w:t>
            </w:r>
            <w:proofErr w:type="spellEnd"/>
            <w:r w:rsidRPr="00CB4D9D">
              <w:rPr>
                <w:sz w:val="28"/>
                <w:szCs w:val="28"/>
              </w:rPr>
              <w:t xml:space="preserve"> (</w:t>
            </w:r>
            <w:proofErr w:type="spellStart"/>
            <w:r w:rsidRPr="00CB4D9D">
              <w:rPr>
                <w:sz w:val="28"/>
                <w:szCs w:val="28"/>
              </w:rPr>
              <w:t>документи</w:t>
            </w:r>
            <w:proofErr w:type="spellEnd"/>
            <w:r w:rsidRPr="00CB4D9D">
              <w:rPr>
                <w:sz w:val="28"/>
                <w:szCs w:val="28"/>
              </w:rPr>
              <w:t xml:space="preserve">, </w:t>
            </w:r>
            <w:proofErr w:type="spellStart"/>
            <w:r w:rsidRPr="00CB4D9D">
              <w:rPr>
                <w:sz w:val="28"/>
                <w:szCs w:val="28"/>
              </w:rPr>
              <w:t>матеріали</w:t>
            </w:r>
            <w:proofErr w:type="spellEnd"/>
            <w:r w:rsidRPr="00CB4D9D">
              <w:rPr>
                <w:sz w:val="28"/>
                <w:szCs w:val="28"/>
              </w:rPr>
              <w:t xml:space="preserve">) </w:t>
            </w:r>
            <w:proofErr w:type="spellStart"/>
            <w:r w:rsidRPr="00CB4D9D">
              <w:rPr>
                <w:sz w:val="28"/>
                <w:szCs w:val="28"/>
              </w:rPr>
              <w:t>щодо</w:t>
            </w:r>
            <w:proofErr w:type="spellEnd"/>
          </w:p>
        </w:tc>
      </w:tr>
      <w:tr w:rsidR="00783802" w:rsidRPr="00620749" w:rsidTr="002E3E19">
        <w:trPr>
          <w:cantSplit/>
        </w:trPr>
        <w:tc>
          <w:tcPr>
            <w:tcW w:w="959" w:type="dxa"/>
          </w:tcPr>
          <w:p w:rsidR="00783802" w:rsidRPr="00CB4D9D" w:rsidRDefault="00783802" w:rsidP="002E3E19">
            <w:pPr>
              <w:jc w:val="center"/>
              <w:rPr>
                <w:sz w:val="28"/>
                <w:szCs w:val="28"/>
              </w:rPr>
            </w:pPr>
            <w:r>
              <w:rPr>
                <w:sz w:val="28"/>
                <w:szCs w:val="28"/>
              </w:rPr>
              <w:t>1.1.</w:t>
            </w:r>
          </w:p>
        </w:tc>
        <w:tc>
          <w:tcPr>
            <w:tcW w:w="8754" w:type="dxa"/>
          </w:tcPr>
          <w:p w:rsidR="00783802" w:rsidRPr="00CB4D9D" w:rsidRDefault="00783802" w:rsidP="002E3E19">
            <w:pPr>
              <w:jc w:val="both"/>
              <w:rPr>
                <w:b/>
                <w:sz w:val="28"/>
                <w:szCs w:val="28"/>
              </w:rPr>
            </w:pPr>
            <w:proofErr w:type="spellStart"/>
            <w:r w:rsidRPr="00CB4D9D">
              <w:rPr>
                <w:sz w:val="28"/>
                <w:szCs w:val="28"/>
              </w:rPr>
              <w:t>рекомендацій</w:t>
            </w:r>
            <w:proofErr w:type="spellEnd"/>
            <w:r w:rsidRPr="00CB4D9D">
              <w:rPr>
                <w:sz w:val="28"/>
                <w:szCs w:val="28"/>
              </w:rPr>
              <w:t xml:space="preserve">, </w:t>
            </w:r>
            <w:proofErr w:type="spellStart"/>
            <w:r w:rsidRPr="00CB4D9D">
              <w:rPr>
                <w:sz w:val="28"/>
                <w:szCs w:val="28"/>
              </w:rPr>
              <w:t>пов’язаних</w:t>
            </w:r>
            <w:proofErr w:type="spellEnd"/>
            <w:r w:rsidRPr="00CB4D9D">
              <w:rPr>
                <w:sz w:val="28"/>
                <w:szCs w:val="28"/>
              </w:rPr>
              <w:t xml:space="preserve"> з </w:t>
            </w:r>
            <w:proofErr w:type="spellStart"/>
            <w:r w:rsidRPr="00CB4D9D">
              <w:rPr>
                <w:sz w:val="28"/>
                <w:szCs w:val="28"/>
              </w:rPr>
              <w:t>розробкою</w:t>
            </w:r>
            <w:proofErr w:type="spellEnd"/>
            <w:r w:rsidRPr="00CB4D9D">
              <w:rPr>
                <w:sz w:val="28"/>
                <w:szCs w:val="28"/>
              </w:rPr>
              <w:t xml:space="preserve"> </w:t>
            </w:r>
            <w:proofErr w:type="spellStart"/>
            <w:r w:rsidRPr="00CB4D9D">
              <w:rPr>
                <w:sz w:val="28"/>
                <w:szCs w:val="28"/>
              </w:rPr>
              <w:t>напряму</w:t>
            </w:r>
            <w:proofErr w:type="spellEnd"/>
            <w:r w:rsidRPr="00CB4D9D">
              <w:rPr>
                <w:sz w:val="28"/>
                <w:szCs w:val="28"/>
              </w:rPr>
              <w:t xml:space="preserve"> </w:t>
            </w:r>
            <w:proofErr w:type="spellStart"/>
            <w:r w:rsidRPr="00CB4D9D">
              <w:rPr>
                <w:sz w:val="28"/>
                <w:szCs w:val="28"/>
              </w:rPr>
              <w:t>діяльності</w:t>
            </w:r>
            <w:proofErr w:type="spellEnd"/>
            <w:r w:rsidRPr="00CB4D9D">
              <w:rPr>
                <w:sz w:val="28"/>
                <w:szCs w:val="28"/>
              </w:rPr>
              <w:t xml:space="preserve"> </w:t>
            </w:r>
            <w:proofErr w:type="spellStart"/>
            <w:r w:rsidRPr="00CB4D9D">
              <w:rPr>
                <w:sz w:val="28"/>
                <w:szCs w:val="28"/>
              </w:rPr>
              <w:t>Держфінмоніторингу</w:t>
            </w:r>
            <w:proofErr w:type="spellEnd"/>
            <w:r w:rsidRPr="00CB4D9D">
              <w:rPr>
                <w:sz w:val="28"/>
                <w:szCs w:val="28"/>
              </w:rPr>
              <w:t xml:space="preserve"> </w:t>
            </w:r>
          </w:p>
        </w:tc>
      </w:tr>
      <w:tr w:rsidR="00783802" w:rsidRPr="00620749" w:rsidTr="002E3E19">
        <w:trPr>
          <w:cantSplit/>
        </w:trPr>
        <w:tc>
          <w:tcPr>
            <w:tcW w:w="959" w:type="dxa"/>
          </w:tcPr>
          <w:p w:rsidR="00783802" w:rsidRPr="00CB4D9D" w:rsidRDefault="00783802" w:rsidP="002E3E19">
            <w:pPr>
              <w:jc w:val="center"/>
              <w:rPr>
                <w:sz w:val="28"/>
                <w:szCs w:val="28"/>
              </w:rPr>
            </w:pPr>
            <w:r>
              <w:rPr>
                <w:sz w:val="28"/>
                <w:szCs w:val="28"/>
              </w:rPr>
              <w:t>1.2.</w:t>
            </w:r>
          </w:p>
        </w:tc>
        <w:tc>
          <w:tcPr>
            <w:tcW w:w="8754" w:type="dxa"/>
          </w:tcPr>
          <w:p w:rsidR="00783802" w:rsidRPr="00CB4D9D" w:rsidRDefault="00783802" w:rsidP="002E3E19">
            <w:pPr>
              <w:jc w:val="both"/>
              <w:rPr>
                <w:b/>
                <w:sz w:val="28"/>
                <w:szCs w:val="28"/>
              </w:rPr>
            </w:pPr>
            <w:proofErr w:type="spellStart"/>
            <w:r w:rsidRPr="00CB4D9D">
              <w:rPr>
                <w:sz w:val="28"/>
                <w:szCs w:val="28"/>
              </w:rPr>
              <w:t>підготовки</w:t>
            </w:r>
            <w:proofErr w:type="spellEnd"/>
            <w:r w:rsidRPr="00CB4D9D">
              <w:rPr>
                <w:sz w:val="28"/>
                <w:szCs w:val="28"/>
              </w:rPr>
              <w:t xml:space="preserve"> </w:t>
            </w:r>
            <w:proofErr w:type="spellStart"/>
            <w:r w:rsidRPr="00CB4D9D">
              <w:rPr>
                <w:sz w:val="28"/>
                <w:szCs w:val="28"/>
              </w:rPr>
              <w:t>прийняття</w:t>
            </w:r>
            <w:proofErr w:type="spellEnd"/>
            <w:r w:rsidRPr="00CB4D9D">
              <w:rPr>
                <w:sz w:val="28"/>
                <w:szCs w:val="28"/>
              </w:rPr>
              <w:t xml:space="preserve"> </w:t>
            </w:r>
            <w:proofErr w:type="spellStart"/>
            <w:r w:rsidRPr="00CB4D9D">
              <w:rPr>
                <w:sz w:val="28"/>
                <w:szCs w:val="28"/>
              </w:rPr>
              <w:t>рішень</w:t>
            </w:r>
            <w:proofErr w:type="spellEnd"/>
            <w:r w:rsidRPr="00CB4D9D">
              <w:rPr>
                <w:sz w:val="28"/>
                <w:szCs w:val="28"/>
              </w:rPr>
              <w:t xml:space="preserve">, в тому </w:t>
            </w:r>
            <w:proofErr w:type="spellStart"/>
            <w:r w:rsidRPr="00CB4D9D">
              <w:rPr>
                <w:sz w:val="28"/>
                <w:szCs w:val="28"/>
              </w:rPr>
              <w:t>числі</w:t>
            </w:r>
            <w:proofErr w:type="spellEnd"/>
            <w:r w:rsidRPr="00CB4D9D">
              <w:rPr>
                <w:sz w:val="28"/>
                <w:szCs w:val="28"/>
              </w:rPr>
              <w:t xml:space="preserve"> </w:t>
            </w:r>
            <w:proofErr w:type="spellStart"/>
            <w:r w:rsidRPr="00CB4D9D">
              <w:rPr>
                <w:sz w:val="28"/>
                <w:szCs w:val="28"/>
              </w:rPr>
              <w:t>які</w:t>
            </w:r>
            <w:proofErr w:type="spellEnd"/>
            <w:r w:rsidRPr="00CB4D9D">
              <w:rPr>
                <w:sz w:val="28"/>
                <w:szCs w:val="28"/>
              </w:rPr>
              <w:t xml:space="preserve"> </w:t>
            </w:r>
            <w:proofErr w:type="spellStart"/>
            <w:r w:rsidRPr="00CB4D9D">
              <w:rPr>
                <w:sz w:val="28"/>
                <w:szCs w:val="28"/>
              </w:rPr>
              <w:t>передують</w:t>
            </w:r>
            <w:proofErr w:type="spellEnd"/>
            <w:r w:rsidRPr="00CB4D9D">
              <w:rPr>
                <w:sz w:val="28"/>
                <w:szCs w:val="28"/>
              </w:rPr>
              <w:t xml:space="preserve"> </w:t>
            </w:r>
            <w:proofErr w:type="spellStart"/>
            <w:r w:rsidRPr="00CB4D9D">
              <w:rPr>
                <w:sz w:val="28"/>
                <w:szCs w:val="28"/>
              </w:rPr>
              <w:t>публічному</w:t>
            </w:r>
            <w:proofErr w:type="spellEnd"/>
            <w:r w:rsidRPr="00CB4D9D">
              <w:rPr>
                <w:sz w:val="28"/>
                <w:szCs w:val="28"/>
              </w:rPr>
              <w:t xml:space="preserve"> </w:t>
            </w:r>
            <w:proofErr w:type="spellStart"/>
            <w:r w:rsidRPr="00CB4D9D">
              <w:rPr>
                <w:sz w:val="28"/>
                <w:szCs w:val="28"/>
              </w:rPr>
              <w:t>обговоренню</w:t>
            </w:r>
            <w:proofErr w:type="spellEnd"/>
            <w:r>
              <w:rPr>
                <w:sz w:val="28"/>
                <w:szCs w:val="28"/>
              </w:rPr>
              <w:t xml:space="preserve">, </w:t>
            </w:r>
            <w:proofErr w:type="spellStart"/>
            <w:r>
              <w:rPr>
                <w:sz w:val="28"/>
                <w:szCs w:val="28"/>
              </w:rPr>
              <w:t>окрім</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прийнятих</w:t>
            </w:r>
            <w:proofErr w:type="spellEnd"/>
            <w:r>
              <w:rPr>
                <w:sz w:val="28"/>
                <w:szCs w:val="28"/>
              </w:rPr>
              <w:t xml:space="preserve"> </w:t>
            </w:r>
            <w:proofErr w:type="spellStart"/>
            <w:r>
              <w:rPr>
                <w:sz w:val="28"/>
                <w:szCs w:val="28"/>
              </w:rPr>
              <w:t>посадовою</w:t>
            </w:r>
            <w:proofErr w:type="spellEnd"/>
            <w:r>
              <w:rPr>
                <w:sz w:val="28"/>
                <w:szCs w:val="28"/>
              </w:rPr>
              <w:t xml:space="preserve"> особою </w:t>
            </w:r>
            <w:proofErr w:type="spellStart"/>
            <w:r>
              <w:rPr>
                <w:sz w:val="28"/>
                <w:szCs w:val="28"/>
              </w:rPr>
              <w:t>Держфінмоніторингу</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складання</w:t>
            </w:r>
            <w:proofErr w:type="spellEnd"/>
            <w:r>
              <w:rPr>
                <w:sz w:val="28"/>
                <w:szCs w:val="28"/>
              </w:rPr>
              <w:t xml:space="preserve"> </w:t>
            </w:r>
            <w:proofErr w:type="spellStart"/>
            <w:r>
              <w:rPr>
                <w:sz w:val="28"/>
                <w:szCs w:val="28"/>
              </w:rPr>
              <w:t>протоколів</w:t>
            </w:r>
            <w:proofErr w:type="spellEnd"/>
            <w:r>
              <w:rPr>
                <w:sz w:val="28"/>
                <w:szCs w:val="28"/>
              </w:rPr>
              <w:t xml:space="preserve"> про </w:t>
            </w:r>
            <w:proofErr w:type="spellStart"/>
            <w:r>
              <w:rPr>
                <w:sz w:val="28"/>
                <w:szCs w:val="28"/>
              </w:rPr>
              <w:t>адміністративні</w:t>
            </w:r>
            <w:proofErr w:type="spellEnd"/>
            <w:r>
              <w:rPr>
                <w:sz w:val="28"/>
                <w:szCs w:val="28"/>
              </w:rPr>
              <w:t xml:space="preserve"> </w:t>
            </w:r>
            <w:proofErr w:type="spellStart"/>
            <w:r w:rsidRPr="00CB4D9D">
              <w:rPr>
                <w:sz w:val="28"/>
                <w:szCs w:val="28"/>
              </w:rPr>
              <w:t>правопорушення</w:t>
            </w:r>
            <w:proofErr w:type="spellEnd"/>
            <w:r>
              <w:rPr>
                <w:sz w:val="28"/>
                <w:szCs w:val="28"/>
              </w:rPr>
              <w:t xml:space="preserve">, </w:t>
            </w:r>
            <w:proofErr w:type="spellStart"/>
            <w:r>
              <w:rPr>
                <w:sz w:val="28"/>
                <w:szCs w:val="28"/>
              </w:rPr>
              <w:t>передбачені</w:t>
            </w:r>
            <w:proofErr w:type="spellEnd"/>
            <w:r>
              <w:rPr>
                <w:sz w:val="28"/>
                <w:szCs w:val="28"/>
              </w:rPr>
              <w:t xml:space="preserve"> </w:t>
            </w:r>
            <w:r>
              <w:rPr>
                <w:sz w:val="28"/>
                <w:szCs w:val="28"/>
                <w:lang w:val="uk-UA"/>
              </w:rPr>
              <w:t xml:space="preserve">частиною другою </w:t>
            </w:r>
            <w:proofErr w:type="spellStart"/>
            <w:r>
              <w:rPr>
                <w:sz w:val="28"/>
                <w:szCs w:val="28"/>
              </w:rPr>
              <w:t>статт</w:t>
            </w:r>
            <w:proofErr w:type="spellEnd"/>
            <w:r>
              <w:rPr>
                <w:sz w:val="28"/>
                <w:szCs w:val="28"/>
                <w:lang w:val="uk-UA"/>
              </w:rPr>
              <w:t>і</w:t>
            </w:r>
            <w:r>
              <w:rPr>
                <w:sz w:val="28"/>
                <w:szCs w:val="28"/>
              </w:rPr>
              <w:t xml:space="preserve"> 166</w:t>
            </w:r>
            <w:r>
              <w:rPr>
                <w:sz w:val="28"/>
                <w:szCs w:val="28"/>
                <w:vertAlign w:val="superscript"/>
              </w:rPr>
              <w:t>9</w:t>
            </w:r>
            <w:r>
              <w:rPr>
                <w:sz w:val="28"/>
                <w:szCs w:val="28"/>
                <w:vertAlign w:val="superscript"/>
                <w:lang w:val="uk-UA"/>
              </w:rPr>
              <w:t xml:space="preserve"> </w:t>
            </w:r>
            <w:r>
              <w:rPr>
                <w:sz w:val="28"/>
                <w:szCs w:val="28"/>
              </w:rPr>
              <w:t xml:space="preserve">Кодексу </w:t>
            </w:r>
            <w:proofErr w:type="spellStart"/>
            <w:r>
              <w:rPr>
                <w:sz w:val="28"/>
                <w:szCs w:val="28"/>
              </w:rPr>
              <w:t>України</w:t>
            </w:r>
            <w:proofErr w:type="spellEnd"/>
            <w:r>
              <w:rPr>
                <w:sz w:val="28"/>
                <w:szCs w:val="28"/>
              </w:rPr>
              <w:t xml:space="preserve"> про </w:t>
            </w:r>
            <w:proofErr w:type="spellStart"/>
            <w:r>
              <w:rPr>
                <w:sz w:val="28"/>
                <w:szCs w:val="28"/>
              </w:rPr>
              <w:t>адміністративні</w:t>
            </w:r>
            <w:proofErr w:type="spellEnd"/>
            <w:r>
              <w:rPr>
                <w:sz w:val="28"/>
                <w:szCs w:val="28"/>
              </w:rPr>
              <w:t xml:space="preserve"> </w:t>
            </w:r>
            <w:proofErr w:type="spellStart"/>
            <w:r>
              <w:rPr>
                <w:sz w:val="28"/>
                <w:szCs w:val="28"/>
              </w:rPr>
              <w:t>правопорушення</w:t>
            </w:r>
            <w:proofErr w:type="spellEnd"/>
          </w:p>
        </w:tc>
      </w:tr>
      <w:tr w:rsidR="00783802" w:rsidRPr="00CB4D9D" w:rsidTr="002E3E19">
        <w:trPr>
          <w:cantSplit/>
        </w:trPr>
        <w:tc>
          <w:tcPr>
            <w:tcW w:w="959" w:type="dxa"/>
          </w:tcPr>
          <w:p w:rsidR="00783802" w:rsidRPr="00CB4D9D" w:rsidRDefault="00783802" w:rsidP="002E3E19">
            <w:pPr>
              <w:jc w:val="center"/>
              <w:rPr>
                <w:sz w:val="28"/>
                <w:szCs w:val="28"/>
              </w:rPr>
            </w:pPr>
            <w:r>
              <w:rPr>
                <w:sz w:val="28"/>
                <w:szCs w:val="28"/>
              </w:rPr>
              <w:t>1.3.</w:t>
            </w:r>
          </w:p>
        </w:tc>
        <w:tc>
          <w:tcPr>
            <w:tcW w:w="8754" w:type="dxa"/>
          </w:tcPr>
          <w:p w:rsidR="00783802" w:rsidRPr="00F96E68" w:rsidRDefault="00783802" w:rsidP="002E3E19">
            <w:pPr>
              <w:jc w:val="both"/>
              <w:rPr>
                <w:b/>
                <w:sz w:val="28"/>
                <w:szCs w:val="28"/>
                <w:lang w:val="uk-UA"/>
              </w:rPr>
            </w:pPr>
            <w:proofErr w:type="spellStart"/>
            <w:r>
              <w:rPr>
                <w:sz w:val="28"/>
                <w:szCs w:val="28"/>
              </w:rPr>
              <w:t>забезпечення</w:t>
            </w:r>
            <w:proofErr w:type="spellEnd"/>
            <w:r>
              <w:rPr>
                <w:sz w:val="28"/>
                <w:szCs w:val="28"/>
              </w:rPr>
              <w:t xml:space="preserve"> </w:t>
            </w:r>
            <w:proofErr w:type="spellStart"/>
            <w:r>
              <w:rPr>
                <w:sz w:val="28"/>
                <w:szCs w:val="28"/>
              </w:rPr>
              <w:t>збору</w:t>
            </w:r>
            <w:proofErr w:type="spellEnd"/>
            <w:r>
              <w:rPr>
                <w:sz w:val="28"/>
                <w:szCs w:val="28"/>
              </w:rPr>
              <w:t>,</w:t>
            </w:r>
            <w:r w:rsidRPr="00CB4D9D">
              <w:rPr>
                <w:sz w:val="28"/>
                <w:szCs w:val="28"/>
              </w:rPr>
              <w:t xml:space="preserve"> </w:t>
            </w:r>
            <w:proofErr w:type="spellStart"/>
            <w:r w:rsidRPr="00CB4D9D">
              <w:rPr>
                <w:sz w:val="28"/>
                <w:szCs w:val="28"/>
              </w:rPr>
              <w:t>обробки</w:t>
            </w:r>
            <w:proofErr w:type="spellEnd"/>
            <w:r>
              <w:rPr>
                <w:sz w:val="28"/>
                <w:szCs w:val="28"/>
              </w:rPr>
              <w:t xml:space="preserve"> та </w:t>
            </w:r>
            <w:proofErr w:type="spellStart"/>
            <w:r>
              <w:rPr>
                <w:sz w:val="28"/>
                <w:szCs w:val="28"/>
              </w:rPr>
              <w:t>аналізу</w:t>
            </w:r>
            <w:proofErr w:type="spellEnd"/>
            <w:r w:rsidRPr="00CB4D9D">
              <w:rPr>
                <w:sz w:val="28"/>
                <w:szCs w:val="28"/>
              </w:rPr>
              <w:t xml:space="preserve"> </w:t>
            </w:r>
            <w:proofErr w:type="spellStart"/>
            <w:r w:rsidRPr="00CB4D9D">
              <w:rPr>
                <w:sz w:val="28"/>
                <w:szCs w:val="28"/>
              </w:rPr>
              <w:t>інформації</w:t>
            </w:r>
            <w:proofErr w:type="spellEnd"/>
            <w:r>
              <w:rPr>
                <w:sz w:val="28"/>
                <w:szCs w:val="28"/>
                <w:lang w:val="uk-UA"/>
              </w:rPr>
              <w:t>, з якої можливо прямо чи опосередковано ідентифікувати осіб – учасників фінансової операції чи установити факти проведення стосовно них фінансового моніторингу.</w:t>
            </w:r>
          </w:p>
        </w:tc>
      </w:tr>
      <w:tr w:rsidR="00783802" w:rsidRPr="00620749" w:rsidTr="002E3E19">
        <w:trPr>
          <w:cantSplit/>
        </w:trPr>
        <w:tc>
          <w:tcPr>
            <w:tcW w:w="959" w:type="dxa"/>
          </w:tcPr>
          <w:p w:rsidR="00783802" w:rsidRPr="00CB4D9D" w:rsidRDefault="00783802" w:rsidP="002E3E19">
            <w:pPr>
              <w:ind w:left="34"/>
              <w:rPr>
                <w:b/>
                <w:sz w:val="28"/>
                <w:szCs w:val="28"/>
              </w:rPr>
            </w:pPr>
            <w:r>
              <w:rPr>
                <w:b/>
                <w:sz w:val="28"/>
                <w:szCs w:val="28"/>
              </w:rPr>
              <w:t>2.</w:t>
            </w:r>
          </w:p>
        </w:tc>
        <w:tc>
          <w:tcPr>
            <w:tcW w:w="8754" w:type="dxa"/>
          </w:tcPr>
          <w:p w:rsidR="00783802" w:rsidRPr="006303F8" w:rsidRDefault="00783802" w:rsidP="002E3E19">
            <w:pPr>
              <w:jc w:val="both"/>
              <w:rPr>
                <w:b/>
                <w:sz w:val="28"/>
                <w:szCs w:val="28"/>
                <w:lang w:val="uk-UA"/>
              </w:rPr>
            </w:pPr>
            <w:proofErr w:type="spellStart"/>
            <w:r w:rsidRPr="00CB4D9D">
              <w:rPr>
                <w:sz w:val="28"/>
                <w:szCs w:val="28"/>
              </w:rPr>
              <w:t>Внутр</w:t>
            </w:r>
            <w:r>
              <w:rPr>
                <w:sz w:val="28"/>
                <w:szCs w:val="28"/>
              </w:rPr>
              <w:t>і</w:t>
            </w:r>
            <w:r w:rsidRPr="00CB4D9D">
              <w:rPr>
                <w:sz w:val="28"/>
                <w:szCs w:val="28"/>
              </w:rPr>
              <w:t>відомча</w:t>
            </w:r>
            <w:proofErr w:type="spellEnd"/>
            <w:r w:rsidRPr="00CB4D9D">
              <w:rPr>
                <w:sz w:val="28"/>
                <w:szCs w:val="28"/>
              </w:rPr>
              <w:t xml:space="preserve"> </w:t>
            </w:r>
            <w:proofErr w:type="spellStart"/>
            <w:r w:rsidRPr="00CB4D9D">
              <w:rPr>
                <w:sz w:val="28"/>
                <w:szCs w:val="28"/>
              </w:rPr>
              <w:t>інформація</w:t>
            </w:r>
            <w:proofErr w:type="spellEnd"/>
            <w:r w:rsidRPr="00CB4D9D">
              <w:rPr>
                <w:sz w:val="28"/>
                <w:szCs w:val="28"/>
              </w:rPr>
              <w:t xml:space="preserve"> методичного та </w:t>
            </w:r>
            <w:proofErr w:type="spellStart"/>
            <w:r w:rsidRPr="00CB4D9D">
              <w:rPr>
                <w:sz w:val="28"/>
                <w:szCs w:val="28"/>
              </w:rPr>
              <w:t>методологічного</w:t>
            </w:r>
            <w:proofErr w:type="spellEnd"/>
            <w:r w:rsidRPr="00CB4D9D">
              <w:rPr>
                <w:sz w:val="28"/>
                <w:szCs w:val="28"/>
              </w:rPr>
              <w:t xml:space="preserve"> характеру з </w:t>
            </w:r>
            <w:proofErr w:type="spellStart"/>
            <w:r w:rsidRPr="00CB4D9D">
              <w:rPr>
                <w:sz w:val="28"/>
                <w:szCs w:val="28"/>
              </w:rPr>
              <w:t>аналітичної</w:t>
            </w:r>
            <w:proofErr w:type="spellEnd"/>
            <w:r w:rsidRPr="00CB4D9D">
              <w:rPr>
                <w:sz w:val="28"/>
                <w:szCs w:val="28"/>
              </w:rPr>
              <w:t xml:space="preserve"> </w:t>
            </w:r>
            <w:proofErr w:type="spellStart"/>
            <w:r w:rsidRPr="00CB4D9D">
              <w:rPr>
                <w:sz w:val="28"/>
                <w:szCs w:val="28"/>
              </w:rPr>
              <w:t>обробки</w:t>
            </w:r>
            <w:proofErr w:type="spellEnd"/>
            <w:r w:rsidRPr="00CB4D9D">
              <w:rPr>
                <w:sz w:val="28"/>
                <w:szCs w:val="28"/>
              </w:rPr>
              <w:t xml:space="preserve"> </w:t>
            </w:r>
            <w:proofErr w:type="spellStart"/>
            <w:r w:rsidRPr="00CB4D9D">
              <w:rPr>
                <w:sz w:val="28"/>
                <w:szCs w:val="28"/>
              </w:rPr>
              <w:t>інформації</w:t>
            </w:r>
            <w:proofErr w:type="spellEnd"/>
            <w:r w:rsidRPr="00CB4D9D">
              <w:rPr>
                <w:sz w:val="28"/>
                <w:szCs w:val="28"/>
              </w:rPr>
              <w:t xml:space="preserve"> про </w:t>
            </w:r>
            <w:proofErr w:type="spellStart"/>
            <w:r w:rsidRPr="00CB4D9D">
              <w:rPr>
                <w:sz w:val="28"/>
                <w:szCs w:val="28"/>
              </w:rPr>
              <w:t>фінансові</w:t>
            </w:r>
            <w:proofErr w:type="spellEnd"/>
            <w:r w:rsidRPr="00CB4D9D">
              <w:rPr>
                <w:sz w:val="28"/>
                <w:szCs w:val="28"/>
              </w:rPr>
              <w:t xml:space="preserve"> </w:t>
            </w:r>
            <w:proofErr w:type="spellStart"/>
            <w:r w:rsidRPr="00CB4D9D">
              <w:rPr>
                <w:sz w:val="28"/>
                <w:szCs w:val="28"/>
              </w:rPr>
              <w:t>операції</w:t>
            </w:r>
            <w:proofErr w:type="spellEnd"/>
            <w:r w:rsidRPr="00CB4D9D">
              <w:rPr>
                <w:sz w:val="28"/>
                <w:szCs w:val="28"/>
              </w:rPr>
              <w:t xml:space="preserve">, </w:t>
            </w:r>
            <w:proofErr w:type="spellStart"/>
            <w:r w:rsidRPr="00CB4D9D">
              <w:rPr>
                <w:sz w:val="28"/>
                <w:szCs w:val="28"/>
              </w:rPr>
              <w:t>що</w:t>
            </w:r>
            <w:proofErr w:type="spellEnd"/>
            <w:r w:rsidRPr="00CB4D9D">
              <w:rPr>
                <w:sz w:val="28"/>
                <w:szCs w:val="28"/>
              </w:rPr>
              <w:t xml:space="preserve"> </w:t>
            </w:r>
            <w:proofErr w:type="spellStart"/>
            <w:r w:rsidRPr="00CB4D9D">
              <w:rPr>
                <w:sz w:val="28"/>
                <w:szCs w:val="28"/>
              </w:rPr>
              <w:t>підлягають</w:t>
            </w:r>
            <w:proofErr w:type="spellEnd"/>
            <w:r w:rsidRPr="00CB4D9D">
              <w:rPr>
                <w:sz w:val="28"/>
                <w:szCs w:val="28"/>
              </w:rPr>
              <w:t xml:space="preserve"> </w:t>
            </w:r>
            <w:proofErr w:type="spellStart"/>
            <w:r w:rsidRPr="00CB4D9D">
              <w:rPr>
                <w:sz w:val="28"/>
                <w:szCs w:val="28"/>
              </w:rPr>
              <w:t>фінансовому</w:t>
            </w:r>
            <w:proofErr w:type="spellEnd"/>
            <w:r w:rsidRPr="00CB4D9D">
              <w:rPr>
                <w:sz w:val="28"/>
                <w:szCs w:val="28"/>
              </w:rPr>
              <w:t xml:space="preserve"> </w:t>
            </w:r>
            <w:proofErr w:type="spellStart"/>
            <w:r w:rsidRPr="00CB4D9D">
              <w:rPr>
                <w:sz w:val="28"/>
                <w:szCs w:val="28"/>
              </w:rPr>
              <w:t>моніторингу</w:t>
            </w:r>
            <w:proofErr w:type="spellEnd"/>
            <w:r>
              <w:rPr>
                <w:sz w:val="28"/>
                <w:szCs w:val="28"/>
                <w:lang w:val="uk-UA"/>
              </w:rPr>
              <w:t>.</w:t>
            </w:r>
          </w:p>
        </w:tc>
      </w:tr>
      <w:tr w:rsidR="00783802" w:rsidRPr="00620749" w:rsidTr="002E3E19">
        <w:trPr>
          <w:cantSplit/>
        </w:trPr>
        <w:tc>
          <w:tcPr>
            <w:tcW w:w="959" w:type="dxa"/>
          </w:tcPr>
          <w:p w:rsidR="00783802" w:rsidRPr="00DA26D3" w:rsidRDefault="00783802" w:rsidP="002E3E19">
            <w:pPr>
              <w:ind w:left="34"/>
              <w:rPr>
                <w:b/>
                <w:sz w:val="28"/>
                <w:szCs w:val="28"/>
              </w:rPr>
            </w:pPr>
            <w:r>
              <w:rPr>
                <w:b/>
                <w:sz w:val="28"/>
                <w:szCs w:val="28"/>
                <w:lang w:val="uk-UA"/>
              </w:rPr>
              <w:t>3</w:t>
            </w:r>
            <w:r>
              <w:rPr>
                <w:b/>
                <w:sz w:val="28"/>
                <w:szCs w:val="28"/>
              </w:rPr>
              <w:t>.</w:t>
            </w:r>
          </w:p>
        </w:tc>
        <w:tc>
          <w:tcPr>
            <w:tcW w:w="8754" w:type="dxa"/>
          </w:tcPr>
          <w:p w:rsidR="00783802" w:rsidRPr="006303F8" w:rsidRDefault="00783802" w:rsidP="002E3E19">
            <w:pPr>
              <w:jc w:val="both"/>
              <w:rPr>
                <w:sz w:val="28"/>
                <w:szCs w:val="28"/>
                <w:lang w:val="uk-UA"/>
              </w:rPr>
            </w:pPr>
            <w:proofErr w:type="spellStart"/>
            <w:r w:rsidRPr="00DA26D3">
              <w:rPr>
                <w:sz w:val="28"/>
                <w:szCs w:val="28"/>
              </w:rPr>
              <w:t>Узагальнюючі</w:t>
            </w:r>
            <w:proofErr w:type="spellEnd"/>
            <w:r w:rsidRPr="00DA26D3">
              <w:rPr>
                <w:sz w:val="28"/>
                <w:szCs w:val="28"/>
              </w:rPr>
              <w:t xml:space="preserve"> </w:t>
            </w:r>
            <w:proofErr w:type="spellStart"/>
            <w:r w:rsidRPr="00DA26D3">
              <w:rPr>
                <w:sz w:val="28"/>
                <w:szCs w:val="28"/>
              </w:rPr>
              <w:t>аналітичні</w:t>
            </w:r>
            <w:proofErr w:type="spellEnd"/>
            <w:r w:rsidRPr="00DA26D3">
              <w:rPr>
                <w:sz w:val="28"/>
                <w:szCs w:val="28"/>
              </w:rPr>
              <w:t xml:space="preserve"> </w:t>
            </w:r>
            <w:proofErr w:type="spellStart"/>
            <w:r w:rsidRPr="00DA26D3">
              <w:rPr>
                <w:sz w:val="28"/>
                <w:szCs w:val="28"/>
              </w:rPr>
              <w:t>матеріали</w:t>
            </w:r>
            <w:proofErr w:type="spellEnd"/>
            <w:r w:rsidRPr="00DA26D3">
              <w:rPr>
                <w:sz w:val="28"/>
                <w:szCs w:val="28"/>
              </w:rPr>
              <w:t xml:space="preserve"> </w:t>
            </w:r>
            <w:proofErr w:type="spellStart"/>
            <w:r w:rsidRPr="00DA26D3">
              <w:rPr>
                <w:sz w:val="28"/>
                <w:szCs w:val="28"/>
              </w:rPr>
              <w:t>щодо</w:t>
            </w:r>
            <w:proofErr w:type="spellEnd"/>
            <w:r w:rsidRPr="00DA26D3">
              <w:rPr>
                <w:sz w:val="28"/>
                <w:szCs w:val="28"/>
              </w:rPr>
              <w:t xml:space="preserve"> </w:t>
            </w:r>
            <w:proofErr w:type="spellStart"/>
            <w:r w:rsidRPr="00DA26D3">
              <w:rPr>
                <w:sz w:val="28"/>
                <w:szCs w:val="28"/>
              </w:rPr>
              <w:t>результатів</w:t>
            </w:r>
            <w:proofErr w:type="spellEnd"/>
            <w:r w:rsidRPr="00DA26D3">
              <w:rPr>
                <w:sz w:val="28"/>
                <w:szCs w:val="28"/>
              </w:rPr>
              <w:t xml:space="preserve"> </w:t>
            </w:r>
            <w:proofErr w:type="spellStart"/>
            <w:r w:rsidRPr="00DA26D3">
              <w:rPr>
                <w:sz w:val="28"/>
                <w:szCs w:val="28"/>
              </w:rPr>
              <w:t>дослідження</w:t>
            </w:r>
            <w:proofErr w:type="spellEnd"/>
            <w:r w:rsidRPr="00DA26D3">
              <w:rPr>
                <w:sz w:val="28"/>
                <w:szCs w:val="28"/>
              </w:rPr>
              <w:t xml:space="preserve"> та комплексного </w:t>
            </w:r>
            <w:proofErr w:type="spellStart"/>
            <w:r w:rsidRPr="00DA26D3">
              <w:rPr>
                <w:sz w:val="28"/>
                <w:szCs w:val="28"/>
              </w:rPr>
              <w:t>аналізу</w:t>
            </w:r>
            <w:proofErr w:type="spellEnd"/>
            <w:r w:rsidRPr="00DA26D3">
              <w:rPr>
                <w:sz w:val="28"/>
                <w:szCs w:val="28"/>
              </w:rPr>
              <w:t xml:space="preserve"> </w:t>
            </w:r>
            <w:proofErr w:type="spellStart"/>
            <w:r w:rsidRPr="00DA26D3">
              <w:rPr>
                <w:sz w:val="28"/>
                <w:szCs w:val="28"/>
              </w:rPr>
              <w:t>фінансових</w:t>
            </w:r>
            <w:proofErr w:type="spellEnd"/>
            <w:r w:rsidRPr="00DA26D3">
              <w:rPr>
                <w:sz w:val="28"/>
                <w:szCs w:val="28"/>
              </w:rPr>
              <w:t xml:space="preserve"> </w:t>
            </w:r>
            <w:proofErr w:type="spellStart"/>
            <w:r w:rsidRPr="00DA26D3">
              <w:rPr>
                <w:sz w:val="28"/>
                <w:szCs w:val="28"/>
              </w:rPr>
              <w:t>операцій</w:t>
            </w:r>
            <w:proofErr w:type="spellEnd"/>
            <w:r w:rsidRPr="00DA26D3">
              <w:rPr>
                <w:sz w:val="28"/>
                <w:szCs w:val="28"/>
              </w:rPr>
              <w:t xml:space="preserve">, </w:t>
            </w:r>
            <w:proofErr w:type="spellStart"/>
            <w:r w:rsidRPr="00DA26D3">
              <w:rPr>
                <w:sz w:val="28"/>
                <w:szCs w:val="28"/>
              </w:rPr>
              <w:t>інформаційних</w:t>
            </w:r>
            <w:proofErr w:type="spellEnd"/>
            <w:r w:rsidRPr="00DA26D3">
              <w:rPr>
                <w:sz w:val="28"/>
                <w:szCs w:val="28"/>
              </w:rPr>
              <w:t xml:space="preserve"> </w:t>
            </w:r>
            <w:proofErr w:type="spellStart"/>
            <w:r w:rsidRPr="00DA26D3">
              <w:rPr>
                <w:sz w:val="28"/>
                <w:szCs w:val="28"/>
              </w:rPr>
              <w:t>ресурсів</w:t>
            </w:r>
            <w:proofErr w:type="spellEnd"/>
            <w:r w:rsidRPr="00DA26D3">
              <w:rPr>
                <w:sz w:val="28"/>
                <w:szCs w:val="28"/>
              </w:rPr>
              <w:t xml:space="preserve"> та </w:t>
            </w:r>
            <w:proofErr w:type="spellStart"/>
            <w:r w:rsidRPr="00DA26D3">
              <w:rPr>
                <w:sz w:val="28"/>
                <w:szCs w:val="28"/>
              </w:rPr>
              <w:t>виявлених</w:t>
            </w:r>
            <w:proofErr w:type="spellEnd"/>
            <w:r w:rsidRPr="00DA26D3">
              <w:rPr>
                <w:sz w:val="28"/>
                <w:szCs w:val="28"/>
              </w:rPr>
              <w:t xml:space="preserve"> </w:t>
            </w:r>
            <w:proofErr w:type="spellStart"/>
            <w:r w:rsidRPr="00DA26D3">
              <w:rPr>
                <w:sz w:val="28"/>
                <w:szCs w:val="28"/>
              </w:rPr>
              <w:t>фінансових</w:t>
            </w:r>
            <w:proofErr w:type="spellEnd"/>
            <w:r w:rsidRPr="00DA26D3">
              <w:rPr>
                <w:sz w:val="28"/>
                <w:szCs w:val="28"/>
              </w:rPr>
              <w:t xml:space="preserve"> </w:t>
            </w:r>
            <w:proofErr w:type="spellStart"/>
            <w:r w:rsidRPr="00DA26D3">
              <w:rPr>
                <w:sz w:val="28"/>
                <w:szCs w:val="28"/>
              </w:rPr>
              <w:t>потоків</w:t>
            </w:r>
            <w:proofErr w:type="spellEnd"/>
            <w:r w:rsidRPr="00DA26D3">
              <w:rPr>
                <w:sz w:val="28"/>
                <w:szCs w:val="28"/>
              </w:rPr>
              <w:t xml:space="preserve"> в </w:t>
            </w:r>
            <w:proofErr w:type="spellStart"/>
            <w:r w:rsidRPr="00DA26D3">
              <w:rPr>
                <w:sz w:val="28"/>
                <w:szCs w:val="28"/>
              </w:rPr>
              <w:t>різних</w:t>
            </w:r>
            <w:proofErr w:type="spellEnd"/>
            <w:r w:rsidRPr="00DA26D3">
              <w:rPr>
                <w:sz w:val="28"/>
                <w:szCs w:val="28"/>
              </w:rPr>
              <w:t xml:space="preserve"> секторах </w:t>
            </w:r>
            <w:proofErr w:type="spellStart"/>
            <w:r w:rsidRPr="00DA26D3">
              <w:rPr>
                <w:sz w:val="28"/>
                <w:szCs w:val="28"/>
              </w:rPr>
              <w:t>фінансового</w:t>
            </w:r>
            <w:proofErr w:type="spellEnd"/>
            <w:r w:rsidRPr="00DA26D3">
              <w:rPr>
                <w:sz w:val="28"/>
                <w:szCs w:val="28"/>
              </w:rPr>
              <w:t xml:space="preserve"> ринку та ринку не </w:t>
            </w:r>
            <w:proofErr w:type="spellStart"/>
            <w:r w:rsidRPr="00DA26D3">
              <w:rPr>
                <w:sz w:val="28"/>
                <w:szCs w:val="28"/>
              </w:rPr>
              <w:t>фінансових</w:t>
            </w:r>
            <w:proofErr w:type="spellEnd"/>
            <w:r w:rsidRPr="00DA26D3">
              <w:rPr>
                <w:sz w:val="28"/>
                <w:szCs w:val="28"/>
              </w:rPr>
              <w:t xml:space="preserve"> </w:t>
            </w:r>
            <w:proofErr w:type="spellStart"/>
            <w:r w:rsidRPr="00DA26D3">
              <w:rPr>
                <w:sz w:val="28"/>
                <w:szCs w:val="28"/>
              </w:rPr>
              <w:t>послуг</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якою</w:t>
            </w:r>
            <w:proofErr w:type="spellEnd"/>
            <w:r>
              <w:rPr>
                <w:sz w:val="28"/>
                <w:szCs w:val="28"/>
              </w:rPr>
              <w:t xml:space="preserve"> </w:t>
            </w:r>
            <w:proofErr w:type="spellStart"/>
            <w:r>
              <w:rPr>
                <w:sz w:val="28"/>
                <w:szCs w:val="28"/>
              </w:rPr>
              <w:t>можливо</w:t>
            </w:r>
            <w:proofErr w:type="spellEnd"/>
            <w:r>
              <w:rPr>
                <w:sz w:val="28"/>
                <w:szCs w:val="28"/>
              </w:rPr>
              <w:t xml:space="preserve"> прямо </w:t>
            </w:r>
            <w:proofErr w:type="spellStart"/>
            <w:r>
              <w:rPr>
                <w:sz w:val="28"/>
                <w:szCs w:val="28"/>
              </w:rPr>
              <w:t>чи</w:t>
            </w:r>
            <w:proofErr w:type="spellEnd"/>
            <w:r>
              <w:rPr>
                <w:sz w:val="28"/>
                <w:szCs w:val="28"/>
              </w:rPr>
              <w:t xml:space="preserve"> </w:t>
            </w:r>
            <w:proofErr w:type="spellStart"/>
            <w:r>
              <w:rPr>
                <w:sz w:val="28"/>
                <w:szCs w:val="28"/>
              </w:rPr>
              <w:t>опосередковано</w:t>
            </w:r>
            <w:proofErr w:type="spellEnd"/>
            <w:r>
              <w:rPr>
                <w:sz w:val="28"/>
                <w:szCs w:val="28"/>
              </w:rPr>
              <w:t xml:space="preserve"> </w:t>
            </w:r>
            <w:proofErr w:type="spellStart"/>
            <w:r>
              <w:rPr>
                <w:sz w:val="28"/>
                <w:szCs w:val="28"/>
              </w:rPr>
              <w:t>ідентифікувати</w:t>
            </w:r>
            <w:proofErr w:type="spellEnd"/>
            <w:r>
              <w:rPr>
                <w:sz w:val="28"/>
                <w:szCs w:val="28"/>
              </w:rPr>
              <w:t xml:space="preserve"> </w:t>
            </w:r>
            <w:proofErr w:type="spellStart"/>
            <w:r>
              <w:rPr>
                <w:sz w:val="28"/>
                <w:szCs w:val="28"/>
              </w:rPr>
              <w:t>осіб</w:t>
            </w:r>
            <w:proofErr w:type="spellEnd"/>
            <w:r>
              <w:rPr>
                <w:sz w:val="28"/>
                <w:szCs w:val="28"/>
              </w:rPr>
              <w:t xml:space="preserve"> – </w:t>
            </w:r>
            <w:proofErr w:type="spellStart"/>
            <w:r>
              <w:rPr>
                <w:sz w:val="28"/>
                <w:szCs w:val="28"/>
              </w:rPr>
              <w:t>учасників</w:t>
            </w:r>
            <w:proofErr w:type="spellEnd"/>
            <w:r>
              <w:rPr>
                <w:sz w:val="28"/>
                <w:szCs w:val="28"/>
              </w:rPr>
              <w:t xml:space="preserve">, </w:t>
            </w:r>
            <w:proofErr w:type="spellStart"/>
            <w:r>
              <w:rPr>
                <w:sz w:val="28"/>
                <w:szCs w:val="28"/>
              </w:rPr>
              <w:t>фінансові</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установити</w:t>
            </w:r>
            <w:proofErr w:type="spellEnd"/>
            <w:r>
              <w:rPr>
                <w:sz w:val="28"/>
                <w:szCs w:val="28"/>
              </w:rPr>
              <w:t xml:space="preserve"> </w:t>
            </w:r>
            <w:proofErr w:type="spellStart"/>
            <w:r>
              <w:rPr>
                <w:sz w:val="28"/>
                <w:szCs w:val="28"/>
              </w:rPr>
              <w:t>факти</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стосовно</w:t>
            </w:r>
            <w:proofErr w:type="spellEnd"/>
            <w:r>
              <w:rPr>
                <w:sz w:val="28"/>
                <w:szCs w:val="28"/>
              </w:rPr>
              <w:t xml:space="preserve"> них </w:t>
            </w:r>
            <w:proofErr w:type="spellStart"/>
            <w:r>
              <w:rPr>
                <w:sz w:val="28"/>
                <w:szCs w:val="28"/>
              </w:rPr>
              <w:t>фінансового</w:t>
            </w:r>
            <w:proofErr w:type="spellEnd"/>
            <w:r>
              <w:rPr>
                <w:sz w:val="28"/>
                <w:szCs w:val="28"/>
              </w:rPr>
              <w:t xml:space="preserve"> </w:t>
            </w:r>
            <w:proofErr w:type="spellStart"/>
            <w:r>
              <w:rPr>
                <w:sz w:val="28"/>
                <w:szCs w:val="28"/>
              </w:rPr>
              <w:t>моніторингу</w:t>
            </w:r>
            <w:proofErr w:type="spellEnd"/>
            <w:r>
              <w:rPr>
                <w:sz w:val="28"/>
                <w:szCs w:val="28"/>
                <w:lang w:val="uk-UA"/>
              </w:rPr>
              <w:t>.</w:t>
            </w:r>
          </w:p>
        </w:tc>
      </w:tr>
      <w:tr w:rsidR="00783802" w:rsidRPr="00620749" w:rsidTr="002E3E19">
        <w:trPr>
          <w:cantSplit/>
        </w:trPr>
        <w:tc>
          <w:tcPr>
            <w:tcW w:w="959" w:type="dxa"/>
          </w:tcPr>
          <w:p w:rsidR="00783802" w:rsidRPr="00CB4D9D" w:rsidRDefault="00783802" w:rsidP="002E3E19">
            <w:pPr>
              <w:ind w:left="34"/>
              <w:rPr>
                <w:b/>
                <w:sz w:val="28"/>
                <w:szCs w:val="28"/>
              </w:rPr>
            </w:pPr>
            <w:r>
              <w:rPr>
                <w:b/>
                <w:sz w:val="28"/>
                <w:szCs w:val="28"/>
                <w:lang w:val="uk-UA"/>
              </w:rPr>
              <w:t>4</w:t>
            </w:r>
            <w:r>
              <w:rPr>
                <w:b/>
                <w:sz w:val="28"/>
                <w:szCs w:val="28"/>
              </w:rPr>
              <w:t>.</w:t>
            </w:r>
          </w:p>
        </w:tc>
        <w:tc>
          <w:tcPr>
            <w:tcW w:w="8754" w:type="dxa"/>
          </w:tcPr>
          <w:p w:rsidR="00783802" w:rsidRPr="00CB4D9D" w:rsidRDefault="00783802" w:rsidP="002E3E19">
            <w:pPr>
              <w:jc w:val="both"/>
              <w:rPr>
                <w:sz w:val="28"/>
                <w:szCs w:val="28"/>
              </w:rPr>
            </w:pPr>
            <w:proofErr w:type="spellStart"/>
            <w:r>
              <w:rPr>
                <w:sz w:val="28"/>
                <w:szCs w:val="28"/>
              </w:rPr>
              <w:t>У</w:t>
            </w:r>
            <w:r w:rsidRPr="00CB4D9D">
              <w:rPr>
                <w:sz w:val="28"/>
                <w:szCs w:val="28"/>
              </w:rPr>
              <w:t>загальнен</w:t>
            </w:r>
            <w:r>
              <w:rPr>
                <w:sz w:val="28"/>
                <w:szCs w:val="28"/>
              </w:rPr>
              <w:t>і</w:t>
            </w:r>
            <w:proofErr w:type="spellEnd"/>
            <w:r w:rsidRPr="00CB4D9D">
              <w:rPr>
                <w:sz w:val="28"/>
                <w:szCs w:val="28"/>
              </w:rPr>
              <w:t xml:space="preserve"> (</w:t>
            </w:r>
            <w:proofErr w:type="spellStart"/>
            <w:r w:rsidRPr="00CB4D9D">
              <w:rPr>
                <w:sz w:val="28"/>
                <w:szCs w:val="28"/>
              </w:rPr>
              <w:t>додатков</w:t>
            </w:r>
            <w:r>
              <w:rPr>
                <w:sz w:val="28"/>
                <w:szCs w:val="28"/>
              </w:rPr>
              <w:t>і</w:t>
            </w:r>
            <w:proofErr w:type="spellEnd"/>
            <w:r w:rsidRPr="00CB4D9D">
              <w:rPr>
                <w:sz w:val="28"/>
                <w:szCs w:val="28"/>
              </w:rPr>
              <w:t xml:space="preserve"> </w:t>
            </w:r>
            <w:proofErr w:type="spellStart"/>
            <w:r w:rsidRPr="00CB4D9D">
              <w:rPr>
                <w:sz w:val="28"/>
                <w:szCs w:val="28"/>
              </w:rPr>
              <w:t>узагальнен</w:t>
            </w:r>
            <w:r>
              <w:rPr>
                <w:sz w:val="28"/>
                <w:szCs w:val="28"/>
              </w:rPr>
              <w:t>і</w:t>
            </w:r>
            <w:proofErr w:type="spellEnd"/>
            <w:r w:rsidRPr="00CB4D9D">
              <w:rPr>
                <w:sz w:val="28"/>
                <w:szCs w:val="28"/>
              </w:rPr>
              <w:t xml:space="preserve">) </w:t>
            </w:r>
            <w:proofErr w:type="spellStart"/>
            <w:proofErr w:type="gramStart"/>
            <w:r w:rsidRPr="00CB4D9D">
              <w:rPr>
                <w:sz w:val="28"/>
                <w:szCs w:val="28"/>
              </w:rPr>
              <w:t>матеріал</w:t>
            </w:r>
            <w:r>
              <w:rPr>
                <w:sz w:val="28"/>
                <w:szCs w:val="28"/>
              </w:rPr>
              <w:t>и</w:t>
            </w:r>
            <w:proofErr w:type="spellEnd"/>
            <w:r>
              <w:rPr>
                <w:sz w:val="28"/>
                <w:szCs w:val="28"/>
              </w:rPr>
              <w:t xml:space="preserve"> </w:t>
            </w:r>
            <w:r>
              <w:rPr>
                <w:sz w:val="28"/>
                <w:szCs w:val="28"/>
                <w:lang w:val="uk-UA"/>
              </w:rPr>
              <w:t>.</w:t>
            </w:r>
            <w:proofErr w:type="gramEnd"/>
            <w:r>
              <w:rPr>
                <w:sz w:val="28"/>
                <w:szCs w:val="28"/>
              </w:rPr>
              <w:t xml:space="preserve"> </w:t>
            </w:r>
          </w:p>
        </w:tc>
      </w:tr>
      <w:tr w:rsidR="00783802" w:rsidRPr="00604EAE" w:rsidTr="002E3E19">
        <w:trPr>
          <w:cantSplit/>
        </w:trPr>
        <w:tc>
          <w:tcPr>
            <w:tcW w:w="959" w:type="dxa"/>
          </w:tcPr>
          <w:p w:rsidR="00783802" w:rsidRPr="00CB4D9D" w:rsidRDefault="00783802" w:rsidP="002E3E19">
            <w:pPr>
              <w:ind w:left="34"/>
              <w:rPr>
                <w:b/>
                <w:sz w:val="28"/>
                <w:szCs w:val="28"/>
              </w:rPr>
            </w:pPr>
            <w:r>
              <w:rPr>
                <w:b/>
                <w:sz w:val="28"/>
                <w:szCs w:val="28"/>
                <w:lang w:val="uk-UA"/>
              </w:rPr>
              <w:t>5</w:t>
            </w:r>
            <w:r>
              <w:rPr>
                <w:b/>
                <w:sz w:val="28"/>
                <w:szCs w:val="28"/>
              </w:rPr>
              <w:t>.</w:t>
            </w:r>
          </w:p>
        </w:tc>
        <w:tc>
          <w:tcPr>
            <w:tcW w:w="8754" w:type="dxa"/>
          </w:tcPr>
          <w:p w:rsidR="00783802" w:rsidRPr="006303F8" w:rsidRDefault="00783802" w:rsidP="002E3E19">
            <w:pPr>
              <w:jc w:val="both"/>
              <w:rPr>
                <w:sz w:val="28"/>
                <w:szCs w:val="28"/>
                <w:lang w:val="uk-UA"/>
              </w:rPr>
            </w:pPr>
            <w:proofErr w:type="spellStart"/>
            <w:r w:rsidRPr="00CB4D9D">
              <w:rPr>
                <w:sz w:val="28"/>
                <w:szCs w:val="28"/>
              </w:rPr>
              <w:t>Інформація</w:t>
            </w:r>
            <w:proofErr w:type="spellEnd"/>
            <w:r w:rsidRPr="00CB4D9D">
              <w:rPr>
                <w:sz w:val="28"/>
                <w:szCs w:val="28"/>
              </w:rPr>
              <w:t xml:space="preserve"> з </w:t>
            </w:r>
            <w:proofErr w:type="spellStart"/>
            <w:r w:rsidRPr="00CB4D9D">
              <w:rPr>
                <w:sz w:val="28"/>
                <w:szCs w:val="28"/>
              </w:rPr>
              <w:t>питань</w:t>
            </w:r>
            <w:proofErr w:type="spellEnd"/>
            <w:r w:rsidRPr="00CB4D9D">
              <w:rPr>
                <w:sz w:val="28"/>
                <w:szCs w:val="28"/>
              </w:rPr>
              <w:t xml:space="preserve"> </w:t>
            </w:r>
            <w:proofErr w:type="spellStart"/>
            <w:r w:rsidRPr="00CB4D9D">
              <w:rPr>
                <w:sz w:val="28"/>
                <w:szCs w:val="28"/>
              </w:rPr>
              <w:t>підготовки</w:t>
            </w:r>
            <w:proofErr w:type="spellEnd"/>
            <w:r w:rsidRPr="00CB4D9D">
              <w:rPr>
                <w:sz w:val="28"/>
                <w:szCs w:val="28"/>
              </w:rPr>
              <w:t xml:space="preserve">, </w:t>
            </w:r>
            <w:proofErr w:type="spellStart"/>
            <w:r w:rsidRPr="00CB4D9D">
              <w:rPr>
                <w:sz w:val="28"/>
                <w:szCs w:val="28"/>
              </w:rPr>
              <w:t>передачі</w:t>
            </w:r>
            <w:proofErr w:type="spellEnd"/>
            <w:r w:rsidRPr="00CB4D9D">
              <w:rPr>
                <w:sz w:val="28"/>
                <w:szCs w:val="28"/>
              </w:rPr>
              <w:t xml:space="preserve">, </w:t>
            </w:r>
            <w:proofErr w:type="spellStart"/>
            <w:r w:rsidRPr="00CB4D9D">
              <w:rPr>
                <w:sz w:val="28"/>
                <w:szCs w:val="28"/>
              </w:rPr>
              <w:t>розгляду</w:t>
            </w:r>
            <w:proofErr w:type="spellEnd"/>
            <w:r w:rsidRPr="00CB4D9D">
              <w:rPr>
                <w:sz w:val="28"/>
                <w:szCs w:val="28"/>
              </w:rPr>
              <w:t xml:space="preserve">, </w:t>
            </w:r>
            <w:proofErr w:type="spellStart"/>
            <w:r w:rsidRPr="00CB4D9D">
              <w:rPr>
                <w:sz w:val="28"/>
                <w:szCs w:val="28"/>
              </w:rPr>
              <w:t>супроводження</w:t>
            </w:r>
            <w:proofErr w:type="spellEnd"/>
            <w:r w:rsidRPr="00CB4D9D">
              <w:rPr>
                <w:sz w:val="28"/>
                <w:szCs w:val="28"/>
              </w:rPr>
              <w:t xml:space="preserve"> (</w:t>
            </w:r>
            <w:proofErr w:type="spellStart"/>
            <w:r w:rsidRPr="00CB4D9D">
              <w:rPr>
                <w:sz w:val="28"/>
                <w:szCs w:val="28"/>
              </w:rPr>
              <w:t>тощо</w:t>
            </w:r>
            <w:proofErr w:type="spellEnd"/>
            <w:r w:rsidRPr="00CB4D9D">
              <w:rPr>
                <w:sz w:val="28"/>
                <w:szCs w:val="28"/>
              </w:rPr>
              <w:t xml:space="preserve">) </w:t>
            </w:r>
            <w:proofErr w:type="spellStart"/>
            <w:r w:rsidRPr="00CB4D9D">
              <w:rPr>
                <w:sz w:val="28"/>
                <w:szCs w:val="28"/>
              </w:rPr>
              <w:t>узагальнених</w:t>
            </w:r>
            <w:proofErr w:type="spellEnd"/>
            <w:r w:rsidRPr="00CB4D9D">
              <w:rPr>
                <w:sz w:val="28"/>
                <w:szCs w:val="28"/>
              </w:rPr>
              <w:t xml:space="preserve"> (</w:t>
            </w:r>
            <w:proofErr w:type="spellStart"/>
            <w:r w:rsidRPr="00CB4D9D">
              <w:rPr>
                <w:sz w:val="28"/>
                <w:szCs w:val="28"/>
              </w:rPr>
              <w:t>додаткових</w:t>
            </w:r>
            <w:proofErr w:type="spellEnd"/>
            <w:r w:rsidRPr="00CB4D9D">
              <w:rPr>
                <w:sz w:val="28"/>
                <w:szCs w:val="28"/>
              </w:rPr>
              <w:t xml:space="preserve"> </w:t>
            </w:r>
            <w:proofErr w:type="spellStart"/>
            <w:r w:rsidRPr="00CB4D9D">
              <w:rPr>
                <w:sz w:val="28"/>
                <w:szCs w:val="28"/>
              </w:rPr>
              <w:t>узагальнених</w:t>
            </w:r>
            <w:proofErr w:type="spellEnd"/>
            <w:r w:rsidRPr="00CB4D9D">
              <w:rPr>
                <w:sz w:val="28"/>
                <w:szCs w:val="28"/>
              </w:rPr>
              <w:t xml:space="preserve">) </w:t>
            </w:r>
            <w:proofErr w:type="spellStart"/>
            <w:r w:rsidRPr="00CB4D9D">
              <w:rPr>
                <w:sz w:val="28"/>
                <w:szCs w:val="28"/>
              </w:rPr>
              <w:t>матеріалів</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якою</w:t>
            </w:r>
            <w:proofErr w:type="spellEnd"/>
            <w:r>
              <w:rPr>
                <w:sz w:val="28"/>
                <w:szCs w:val="28"/>
              </w:rPr>
              <w:t xml:space="preserve"> </w:t>
            </w:r>
            <w:proofErr w:type="spellStart"/>
            <w:r>
              <w:rPr>
                <w:sz w:val="28"/>
                <w:szCs w:val="28"/>
              </w:rPr>
              <w:t>можливо</w:t>
            </w:r>
            <w:proofErr w:type="spellEnd"/>
            <w:r>
              <w:rPr>
                <w:sz w:val="28"/>
                <w:szCs w:val="28"/>
              </w:rPr>
              <w:t xml:space="preserve"> прямо </w:t>
            </w:r>
            <w:proofErr w:type="spellStart"/>
            <w:r>
              <w:rPr>
                <w:sz w:val="28"/>
                <w:szCs w:val="28"/>
              </w:rPr>
              <w:t>чи</w:t>
            </w:r>
            <w:proofErr w:type="spellEnd"/>
            <w:r>
              <w:rPr>
                <w:sz w:val="28"/>
                <w:szCs w:val="28"/>
              </w:rPr>
              <w:t xml:space="preserve"> </w:t>
            </w:r>
            <w:proofErr w:type="spellStart"/>
            <w:r>
              <w:rPr>
                <w:sz w:val="28"/>
                <w:szCs w:val="28"/>
              </w:rPr>
              <w:t>опосередковано</w:t>
            </w:r>
            <w:proofErr w:type="spellEnd"/>
            <w:r>
              <w:rPr>
                <w:sz w:val="28"/>
                <w:szCs w:val="28"/>
              </w:rPr>
              <w:t xml:space="preserve"> </w:t>
            </w:r>
            <w:proofErr w:type="spellStart"/>
            <w:r>
              <w:rPr>
                <w:sz w:val="28"/>
                <w:szCs w:val="28"/>
              </w:rPr>
              <w:t>ідентифікувати</w:t>
            </w:r>
            <w:proofErr w:type="spellEnd"/>
            <w:r>
              <w:rPr>
                <w:sz w:val="28"/>
                <w:szCs w:val="28"/>
              </w:rPr>
              <w:t xml:space="preserve"> </w:t>
            </w:r>
            <w:proofErr w:type="spellStart"/>
            <w:r>
              <w:rPr>
                <w:sz w:val="28"/>
                <w:szCs w:val="28"/>
              </w:rPr>
              <w:t>осіб</w:t>
            </w:r>
            <w:proofErr w:type="spellEnd"/>
            <w:r>
              <w:rPr>
                <w:sz w:val="28"/>
                <w:szCs w:val="28"/>
              </w:rPr>
              <w:t xml:space="preserve"> – </w:t>
            </w:r>
            <w:proofErr w:type="spellStart"/>
            <w:r>
              <w:rPr>
                <w:sz w:val="28"/>
                <w:szCs w:val="28"/>
              </w:rPr>
              <w:t>учасників</w:t>
            </w:r>
            <w:proofErr w:type="spellEnd"/>
            <w:r>
              <w:rPr>
                <w:sz w:val="28"/>
                <w:szCs w:val="28"/>
              </w:rPr>
              <w:t xml:space="preserve">, </w:t>
            </w:r>
            <w:proofErr w:type="spellStart"/>
            <w:r>
              <w:rPr>
                <w:sz w:val="28"/>
                <w:szCs w:val="28"/>
              </w:rPr>
              <w:t>фінансові</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установити</w:t>
            </w:r>
            <w:proofErr w:type="spellEnd"/>
            <w:r>
              <w:rPr>
                <w:sz w:val="28"/>
                <w:szCs w:val="28"/>
              </w:rPr>
              <w:t xml:space="preserve"> </w:t>
            </w:r>
            <w:proofErr w:type="spellStart"/>
            <w:r>
              <w:rPr>
                <w:sz w:val="28"/>
                <w:szCs w:val="28"/>
              </w:rPr>
              <w:t>факти</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стосовно</w:t>
            </w:r>
            <w:proofErr w:type="spellEnd"/>
            <w:r>
              <w:rPr>
                <w:sz w:val="28"/>
                <w:szCs w:val="28"/>
              </w:rPr>
              <w:t xml:space="preserve"> них </w:t>
            </w:r>
            <w:proofErr w:type="spellStart"/>
            <w:r>
              <w:rPr>
                <w:sz w:val="28"/>
                <w:szCs w:val="28"/>
              </w:rPr>
              <w:t>фінансового</w:t>
            </w:r>
            <w:proofErr w:type="spellEnd"/>
            <w:r>
              <w:rPr>
                <w:sz w:val="28"/>
                <w:szCs w:val="28"/>
              </w:rPr>
              <w:t xml:space="preserve"> </w:t>
            </w:r>
            <w:proofErr w:type="spellStart"/>
            <w:r>
              <w:rPr>
                <w:sz w:val="28"/>
                <w:szCs w:val="28"/>
              </w:rPr>
              <w:t>моніторингу</w:t>
            </w:r>
            <w:proofErr w:type="spellEnd"/>
            <w:r>
              <w:rPr>
                <w:sz w:val="28"/>
                <w:szCs w:val="28"/>
                <w:lang w:val="uk-UA"/>
              </w:rPr>
              <w:t>.</w:t>
            </w:r>
          </w:p>
        </w:tc>
      </w:tr>
      <w:tr w:rsidR="00783802" w:rsidRPr="00620749" w:rsidTr="002E3E19">
        <w:trPr>
          <w:cantSplit/>
        </w:trPr>
        <w:tc>
          <w:tcPr>
            <w:tcW w:w="959" w:type="dxa"/>
          </w:tcPr>
          <w:p w:rsidR="00783802" w:rsidRPr="00CB4D9D" w:rsidRDefault="00783802" w:rsidP="002E3E19">
            <w:pPr>
              <w:ind w:left="34"/>
              <w:rPr>
                <w:b/>
                <w:sz w:val="28"/>
                <w:szCs w:val="28"/>
              </w:rPr>
            </w:pPr>
            <w:r>
              <w:rPr>
                <w:b/>
                <w:sz w:val="28"/>
                <w:szCs w:val="28"/>
                <w:lang w:val="uk-UA"/>
              </w:rPr>
              <w:lastRenderedPageBreak/>
              <w:t>6</w:t>
            </w:r>
            <w:r>
              <w:rPr>
                <w:b/>
                <w:sz w:val="28"/>
                <w:szCs w:val="28"/>
              </w:rPr>
              <w:t>.</w:t>
            </w:r>
          </w:p>
        </w:tc>
        <w:tc>
          <w:tcPr>
            <w:tcW w:w="8754" w:type="dxa"/>
          </w:tcPr>
          <w:p w:rsidR="00783802" w:rsidRPr="00CB4D9D" w:rsidRDefault="00783802" w:rsidP="002E3E19">
            <w:pPr>
              <w:jc w:val="both"/>
              <w:rPr>
                <w:sz w:val="28"/>
                <w:szCs w:val="28"/>
              </w:rPr>
            </w:pPr>
            <w:r w:rsidRPr="00D73110">
              <w:rPr>
                <w:sz w:val="28"/>
                <w:szCs w:val="28"/>
                <w:lang w:val="uk-UA"/>
              </w:rPr>
              <w:t xml:space="preserve">Інформація з питань взаємодії (в тому числі обміну запитами та відповідями на запити)  з відповідними органами іноземних держав відповідно до статті </w:t>
            </w:r>
            <w:r>
              <w:rPr>
                <w:sz w:val="28"/>
                <w:szCs w:val="28"/>
                <w:lang w:val="uk-UA"/>
              </w:rPr>
              <w:t>31</w:t>
            </w:r>
            <w:r w:rsidRPr="00D73110">
              <w:rPr>
                <w:sz w:val="28"/>
                <w:szCs w:val="28"/>
                <w:lang w:val="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28"/>
                <w:szCs w:val="28"/>
                <w:lang w:val="uk-UA"/>
              </w:rPr>
              <w:t>.</w:t>
            </w:r>
          </w:p>
        </w:tc>
      </w:tr>
      <w:tr w:rsidR="00783802" w:rsidRPr="00620749" w:rsidTr="002E3E19">
        <w:trPr>
          <w:cantSplit/>
        </w:trPr>
        <w:tc>
          <w:tcPr>
            <w:tcW w:w="959" w:type="dxa"/>
          </w:tcPr>
          <w:p w:rsidR="00783802" w:rsidRPr="00CB4D9D" w:rsidRDefault="00783802" w:rsidP="002E3E19">
            <w:pPr>
              <w:ind w:left="34"/>
              <w:rPr>
                <w:b/>
                <w:sz w:val="28"/>
                <w:szCs w:val="28"/>
              </w:rPr>
            </w:pPr>
            <w:r>
              <w:rPr>
                <w:b/>
                <w:sz w:val="28"/>
                <w:szCs w:val="28"/>
                <w:lang w:val="uk-UA"/>
              </w:rPr>
              <w:t>7</w:t>
            </w:r>
            <w:r>
              <w:rPr>
                <w:b/>
                <w:sz w:val="28"/>
                <w:szCs w:val="28"/>
              </w:rPr>
              <w:t>.</w:t>
            </w:r>
          </w:p>
        </w:tc>
        <w:tc>
          <w:tcPr>
            <w:tcW w:w="8754" w:type="dxa"/>
          </w:tcPr>
          <w:p w:rsidR="00783802" w:rsidRPr="003B78FE" w:rsidRDefault="00783802" w:rsidP="002E3E19">
            <w:pPr>
              <w:jc w:val="both"/>
              <w:rPr>
                <w:sz w:val="28"/>
                <w:szCs w:val="28"/>
                <w:lang w:val="uk-UA"/>
              </w:rPr>
            </w:pPr>
            <w:proofErr w:type="spellStart"/>
            <w:r w:rsidRPr="00CB4D9D">
              <w:rPr>
                <w:sz w:val="28"/>
                <w:szCs w:val="28"/>
              </w:rPr>
              <w:t>Інформація</w:t>
            </w:r>
            <w:proofErr w:type="spellEnd"/>
            <w:r w:rsidRPr="00CB4D9D">
              <w:rPr>
                <w:sz w:val="28"/>
                <w:szCs w:val="28"/>
              </w:rPr>
              <w:t xml:space="preserve"> </w:t>
            </w:r>
            <w:proofErr w:type="spellStart"/>
            <w:r w:rsidRPr="00CB4D9D">
              <w:rPr>
                <w:sz w:val="28"/>
                <w:szCs w:val="28"/>
              </w:rPr>
              <w:t>щодо</w:t>
            </w:r>
            <w:proofErr w:type="spellEnd"/>
            <w:r w:rsidRPr="00CB4D9D">
              <w:rPr>
                <w:sz w:val="28"/>
                <w:szCs w:val="28"/>
              </w:rPr>
              <w:t xml:space="preserve"> </w:t>
            </w:r>
            <w:proofErr w:type="spellStart"/>
            <w:r w:rsidRPr="00CB4D9D">
              <w:rPr>
                <w:sz w:val="28"/>
                <w:szCs w:val="28"/>
              </w:rPr>
              <w:t>позицій</w:t>
            </w:r>
            <w:proofErr w:type="spellEnd"/>
            <w:r w:rsidRPr="00CB4D9D">
              <w:rPr>
                <w:sz w:val="28"/>
                <w:szCs w:val="28"/>
              </w:rPr>
              <w:t xml:space="preserve"> </w:t>
            </w:r>
            <w:proofErr w:type="spellStart"/>
            <w:r w:rsidRPr="00CB4D9D">
              <w:rPr>
                <w:sz w:val="28"/>
                <w:szCs w:val="28"/>
              </w:rPr>
              <w:t>України</w:t>
            </w:r>
            <w:proofErr w:type="spellEnd"/>
            <w:r w:rsidRPr="00CB4D9D">
              <w:rPr>
                <w:sz w:val="28"/>
                <w:szCs w:val="28"/>
              </w:rPr>
              <w:t xml:space="preserve"> (</w:t>
            </w:r>
            <w:proofErr w:type="spellStart"/>
            <w:r w:rsidRPr="00CB4D9D">
              <w:rPr>
                <w:sz w:val="28"/>
                <w:szCs w:val="28"/>
              </w:rPr>
              <w:t>зокрема</w:t>
            </w:r>
            <w:proofErr w:type="spellEnd"/>
            <w:r w:rsidRPr="00CB4D9D">
              <w:rPr>
                <w:sz w:val="28"/>
                <w:szCs w:val="28"/>
              </w:rPr>
              <w:t xml:space="preserve">, </w:t>
            </w:r>
            <w:proofErr w:type="spellStart"/>
            <w:r w:rsidRPr="00CB4D9D">
              <w:rPr>
                <w:sz w:val="28"/>
                <w:szCs w:val="28"/>
              </w:rPr>
              <w:t>що</w:t>
            </w:r>
            <w:proofErr w:type="spellEnd"/>
            <w:r w:rsidRPr="00CB4D9D">
              <w:rPr>
                <w:sz w:val="28"/>
                <w:szCs w:val="28"/>
              </w:rPr>
              <w:t xml:space="preserve"> </w:t>
            </w:r>
            <w:proofErr w:type="spellStart"/>
            <w:r w:rsidRPr="00CB4D9D">
              <w:rPr>
                <w:sz w:val="28"/>
                <w:szCs w:val="28"/>
              </w:rPr>
              <w:t>передує</w:t>
            </w:r>
            <w:proofErr w:type="spellEnd"/>
            <w:r w:rsidRPr="00CB4D9D">
              <w:rPr>
                <w:sz w:val="28"/>
                <w:szCs w:val="28"/>
              </w:rPr>
              <w:t xml:space="preserve"> </w:t>
            </w:r>
            <w:proofErr w:type="spellStart"/>
            <w:r w:rsidRPr="00CB4D9D">
              <w:rPr>
                <w:sz w:val="28"/>
                <w:szCs w:val="28"/>
              </w:rPr>
              <w:t>прийняттю</w:t>
            </w:r>
            <w:proofErr w:type="spellEnd"/>
            <w:r w:rsidRPr="00CB4D9D">
              <w:rPr>
                <w:sz w:val="28"/>
                <w:szCs w:val="28"/>
              </w:rPr>
              <w:t xml:space="preserve"> </w:t>
            </w:r>
            <w:proofErr w:type="spellStart"/>
            <w:r w:rsidRPr="00CB4D9D">
              <w:rPr>
                <w:sz w:val="28"/>
                <w:szCs w:val="28"/>
              </w:rPr>
              <w:t>рішень</w:t>
            </w:r>
            <w:proofErr w:type="spellEnd"/>
            <w:r w:rsidRPr="00CB4D9D">
              <w:rPr>
                <w:sz w:val="28"/>
                <w:szCs w:val="28"/>
              </w:rPr>
              <w:t xml:space="preserve"> </w:t>
            </w:r>
            <w:proofErr w:type="spellStart"/>
            <w:r w:rsidRPr="00CB4D9D">
              <w:rPr>
                <w:sz w:val="28"/>
                <w:szCs w:val="28"/>
              </w:rPr>
              <w:t>тощо</w:t>
            </w:r>
            <w:proofErr w:type="spellEnd"/>
            <w:r w:rsidRPr="00CB4D9D">
              <w:rPr>
                <w:sz w:val="28"/>
                <w:szCs w:val="28"/>
              </w:rPr>
              <w:t xml:space="preserve">) у </w:t>
            </w:r>
            <w:proofErr w:type="spellStart"/>
            <w:r w:rsidRPr="00CB4D9D">
              <w:rPr>
                <w:sz w:val="28"/>
                <w:szCs w:val="28"/>
              </w:rPr>
              <w:t>взаємодії</w:t>
            </w:r>
            <w:proofErr w:type="spellEnd"/>
            <w:r w:rsidRPr="00CB4D9D">
              <w:rPr>
                <w:sz w:val="28"/>
                <w:szCs w:val="28"/>
              </w:rPr>
              <w:t xml:space="preserve"> та </w:t>
            </w:r>
            <w:proofErr w:type="spellStart"/>
            <w:r w:rsidRPr="00CB4D9D">
              <w:rPr>
                <w:sz w:val="28"/>
                <w:szCs w:val="28"/>
              </w:rPr>
              <w:t>роботі</w:t>
            </w:r>
            <w:proofErr w:type="spellEnd"/>
            <w:r w:rsidRPr="00CB4D9D">
              <w:rPr>
                <w:sz w:val="28"/>
                <w:szCs w:val="28"/>
              </w:rPr>
              <w:t xml:space="preserve"> з </w:t>
            </w:r>
            <w:proofErr w:type="spellStart"/>
            <w:r w:rsidRPr="00CB4D9D">
              <w:rPr>
                <w:sz w:val="28"/>
                <w:szCs w:val="28"/>
              </w:rPr>
              <w:t>Групою</w:t>
            </w:r>
            <w:proofErr w:type="spellEnd"/>
            <w:r w:rsidRPr="00CB4D9D">
              <w:rPr>
                <w:sz w:val="28"/>
                <w:szCs w:val="28"/>
              </w:rPr>
              <w:t xml:space="preserve"> з </w:t>
            </w:r>
            <w:proofErr w:type="spellStart"/>
            <w:r w:rsidRPr="00CB4D9D">
              <w:rPr>
                <w:sz w:val="28"/>
                <w:szCs w:val="28"/>
              </w:rPr>
              <w:t>розробки</w:t>
            </w:r>
            <w:proofErr w:type="spellEnd"/>
            <w:r w:rsidRPr="00CB4D9D">
              <w:rPr>
                <w:sz w:val="28"/>
                <w:szCs w:val="28"/>
              </w:rPr>
              <w:t xml:space="preserve"> </w:t>
            </w:r>
            <w:proofErr w:type="spellStart"/>
            <w:r w:rsidRPr="00CB4D9D">
              <w:rPr>
                <w:sz w:val="28"/>
                <w:szCs w:val="28"/>
              </w:rPr>
              <w:t>фінансових</w:t>
            </w:r>
            <w:proofErr w:type="spellEnd"/>
            <w:r w:rsidRPr="00CB4D9D">
              <w:rPr>
                <w:sz w:val="28"/>
                <w:szCs w:val="28"/>
              </w:rPr>
              <w:t xml:space="preserve"> </w:t>
            </w:r>
            <w:proofErr w:type="spellStart"/>
            <w:r w:rsidRPr="00CB4D9D">
              <w:rPr>
                <w:sz w:val="28"/>
                <w:szCs w:val="28"/>
              </w:rPr>
              <w:t>заходів</w:t>
            </w:r>
            <w:proofErr w:type="spellEnd"/>
            <w:r w:rsidRPr="00CB4D9D">
              <w:rPr>
                <w:sz w:val="28"/>
                <w:szCs w:val="28"/>
              </w:rPr>
              <w:t xml:space="preserve"> </w:t>
            </w:r>
            <w:proofErr w:type="spellStart"/>
            <w:r w:rsidRPr="00CB4D9D">
              <w:rPr>
                <w:sz w:val="28"/>
                <w:szCs w:val="28"/>
              </w:rPr>
              <w:t>боротьби</w:t>
            </w:r>
            <w:proofErr w:type="spellEnd"/>
            <w:r w:rsidRPr="00CB4D9D">
              <w:rPr>
                <w:sz w:val="28"/>
                <w:szCs w:val="28"/>
              </w:rPr>
              <w:t xml:space="preserve"> з </w:t>
            </w:r>
            <w:proofErr w:type="spellStart"/>
            <w:r w:rsidRPr="00CB4D9D">
              <w:rPr>
                <w:sz w:val="28"/>
                <w:szCs w:val="28"/>
              </w:rPr>
              <w:t>відмиванням</w:t>
            </w:r>
            <w:proofErr w:type="spellEnd"/>
            <w:r w:rsidRPr="00CB4D9D">
              <w:rPr>
                <w:sz w:val="28"/>
                <w:szCs w:val="28"/>
              </w:rPr>
              <w:t xml:space="preserve"> </w:t>
            </w:r>
            <w:proofErr w:type="spellStart"/>
            <w:r w:rsidRPr="00CB4D9D">
              <w:rPr>
                <w:sz w:val="28"/>
                <w:szCs w:val="28"/>
              </w:rPr>
              <w:t>коштів</w:t>
            </w:r>
            <w:proofErr w:type="spellEnd"/>
            <w:r w:rsidRPr="00CB4D9D">
              <w:rPr>
                <w:sz w:val="28"/>
                <w:szCs w:val="28"/>
              </w:rPr>
              <w:t xml:space="preserve"> (FATF), </w:t>
            </w:r>
            <w:proofErr w:type="spellStart"/>
            <w:r w:rsidRPr="00CB4D9D">
              <w:rPr>
                <w:sz w:val="28"/>
                <w:szCs w:val="28"/>
              </w:rPr>
              <w:t>Комітетом</w:t>
            </w:r>
            <w:proofErr w:type="spellEnd"/>
            <w:r w:rsidRPr="00CB4D9D">
              <w:rPr>
                <w:sz w:val="28"/>
                <w:szCs w:val="28"/>
              </w:rPr>
              <w:t xml:space="preserve"> </w:t>
            </w:r>
            <w:proofErr w:type="spellStart"/>
            <w:r w:rsidRPr="00CB4D9D">
              <w:rPr>
                <w:sz w:val="28"/>
                <w:szCs w:val="28"/>
              </w:rPr>
              <w:t>експертів</w:t>
            </w:r>
            <w:proofErr w:type="spellEnd"/>
            <w:r w:rsidRPr="00CB4D9D">
              <w:rPr>
                <w:sz w:val="28"/>
                <w:szCs w:val="28"/>
              </w:rPr>
              <w:t xml:space="preserve"> Ради </w:t>
            </w:r>
            <w:proofErr w:type="spellStart"/>
            <w:r w:rsidRPr="00CB4D9D">
              <w:rPr>
                <w:sz w:val="28"/>
                <w:szCs w:val="28"/>
              </w:rPr>
              <w:t>Європи</w:t>
            </w:r>
            <w:proofErr w:type="spellEnd"/>
            <w:r w:rsidRPr="00CB4D9D">
              <w:rPr>
                <w:sz w:val="28"/>
                <w:szCs w:val="28"/>
              </w:rPr>
              <w:t xml:space="preserve"> </w:t>
            </w:r>
            <w:proofErr w:type="spellStart"/>
            <w:r w:rsidRPr="00CB4D9D">
              <w:rPr>
                <w:sz w:val="28"/>
                <w:szCs w:val="28"/>
              </w:rPr>
              <w:t>із</w:t>
            </w:r>
            <w:proofErr w:type="spellEnd"/>
            <w:r w:rsidRPr="00CB4D9D">
              <w:rPr>
                <w:sz w:val="28"/>
                <w:szCs w:val="28"/>
              </w:rPr>
              <w:t xml:space="preserve"> </w:t>
            </w:r>
            <w:proofErr w:type="spellStart"/>
            <w:r w:rsidRPr="00CB4D9D">
              <w:rPr>
                <w:sz w:val="28"/>
                <w:szCs w:val="28"/>
              </w:rPr>
              <w:t>взаємної</w:t>
            </w:r>
            <w:proofErr w:type="spellEnd"/>
            <w:r w:rsidRPr="00CB4D9D">
              <w:rPr>
                <w:sz w:val="28"/>
                <w:szCs w:val="28"/>
              </w:rPr>
              <w:t xml:space="preserve"> </w:t>
            </w:r>
            <w:proofErr w:type="spellStart"/>
            <w:r w:rsidRPr="00CB4D9D">
              <w:rPr>
                <w:sz w:val="28"/>
                <w:szCs w:val="28"/>
              </w:rPr>
              <w:t>оцінки</w:t>
            </w:r>
            <w:proofErr w:type="spellEnd"/>
            <w:r w:rsidRPr="00CB4D9D">
              <w:rPr>
                <w:sz w:val="28"/>
                <w:szCs w:val="28"/>
              </w:rPr>
              <w:t xml:space="preserve"> </w:t>
            </w:r>
            <w:proofErr w:type="spellStart"/>
            <w:r w:rsidRPr="00CB4D9D">
              <w:rPr>
                <w:sz w:val="28"/>
                <w:szCs w:val="28"/>
              </w:rPr>
              <w:t>заходів</w:t>
            </w:r>
            <w:proofErr w:type="spellEnd"/>
            <w:r w:rsidRPr="00CB4D9D">
              <w:rPr>
                <w:sz w:val="28"/>
                <w:szCs w:val="28"/>
              </w:rPr>
              <w:t xml:space="preserve"> </w:t>
            </w:r>
            <w:proofErr w:type="spellStart"/>
            <w:r w:rsidRPr="00CB4D9D">
              <w:rPr>
                <w:sz w:val="28"/>
                <w:szCs w:val="28"/>
              </w:rPr>
              <w:t>протидії</w:t>
            </w:r>
            <w:proofErr w:type="spellEnd"/>
            <w:r w:rsidRPr="00CB4D9D">
              <w:rPr>
                <w:sz w:val="28"/>
                <w:szCs w:val="28"/>
              </w:rPr>
              <w:t xml:space="preserve"> </w:t>
            </w:r>
            <w:proofErr w:type="spellStart"/>
            <w:r w:rsidRPr="00CB4D9D">
              <w:rPr>
                <w:sz w:val="28"/>
                <w:szCs w:val="28"/>
              </w:rPr>
              <w:t>відмиванню</w:t>
            </w:r>
            <w:proofErr w:type="spellEnd"/>
            <w:r w:rsidRPr="00CB4D9D">
              <w:rPr>
                <w:sz w:val="28"/>
                <w:szCs w:val="28"/>
              </w:rPr>
              <w:t xml:space="preserve"> </w:t>
            </w:r>
            <w:proofErr w:type="spellStart"/>
            <w:r w:rsidRPr="00CB4D9D">
              <w:rPr>
                <w:sz w:val="28"/>
                <w:szCs w:val="28"/>
              </w:rPr>
              <w:t>коштів</w:t>
            </w:r>
            <w:proofErr w:type="spellEnd"/>
            <w:r w:rsidRPr="00CB4D9D">
              <w:rPr>
                <w:sz w:val="28"/>
                <w:szCs w:val="28"/>
              </w:rPr>
              <w:t xml:space="preserve"> та </w:t>
            </w:r>
            <w:proofErr w:type="spellStart"/>
            <w:r w:rsidRPr="00CB4D9D">
              <w:rPr>
                <w:sz w:val="28"/>
                <w:szCs w:val="28"/>
              </w:rPr>
              <w:t>фінансуванню</w:t>
            </w:r>
            <w:proofErr w:type="spellEnd"/>
            <w:r w:rsidRPr="00CB4D9D">
              <w:rPr>
                <w:sz w:val="28"/>
                <w:szCs w:val="28"/>
              </w:rPr>
              <w:t xml:space="preserve"> </w:t>
            </w:r>
            <w:proofErr w:type="spellStart"/>
            <w:r w:rsidRPr="00CB4D9D">
              <w:rPr>
                <w:sz w:val="28"/>
                <w:szCs w:val="28"/>
              </w:rPr>
              <w:t>тероризму</w:t>
            </w:r>
            <w:proofErr w:type="spellEnd"/>
            <w:r w:rsidRPr="00CB4D9D">
              <w:rPr>
                <w:sz w:val="28"/>
                <w:szCs w:val="28"/>
              </w:rPr>
              <w:t xml:space="preserve"> (MONEYVAL), </w:t>
            </w:r>
            <w:proofErr w:type="spellStart"/>
            <w:r w:rsidRPr="00CB4D9D">
              <w:rPr>
                <w:sz w:val="28"/>
                <w:szCs w:val="28"/>
              </w:rPr>
              <w:t>Егмонтською</w:t>
            </w:r>
            <w:proofErr w:type="spellEnd"/>
            <w:r w:rsidRPr="00CB4D9D">
              <w:rPr>
                <w:sz w:val="28"/>
                <w:szCs w:val="28"/>
              </w:rPr>
              <w:t xml:space="preserve"> </w:t>
            </w:r>
            <w:proofErr w:type="spellStart"/>
            <w:r w:rsidRPr="00CB4D9D">
              <w:rPr>
                <w:sz w:val="28"/>
                <w:szCs w:val="28"/>
              </w:rPr>
              <w:t>групою</w:t>
            </w:r>
            <w:proofErr w:type="spellEnd"/>
            <w:r w:rsidRPr="00CB4D9D">
              <w:rPr>
                <w:sz w:val="28"/>
                <w:szCs w:val="28"/>
              </w:rPr>
              <w:t xml:space="preserve"> </w:t>
            </w:r>
            <w:proofErr w:type="spellStart"/>
            <w:r w:rsidRPr="00CB4D9D">
              <w:rPr>
                <w:sz w:val="28"/>
                <w:szCs w:val="28"/>
              </w:rPr>
              <w:t>підрозділів</w:t>
            </w:r>
            <w:proofErr w:type="spellEnd"/>
            <w:r w:rsidRPr="00CB4D9D">
              <w:rPr>
                <w:sz w:val="28"/>
                <w:szCs w:val="28"/>
              </w:rPr>
              <w:t xml:space="preserve"> </w:t>
            </w:r>
            <w:proofErr w:type="spellStart"/>
            <w:r w:rsidRPr="00CB4D9D">
              <w:rPr>
                <w:sz w:val="28"/>
                <w:szCs w:val="28"/>
              </w:rPr>
              <w:t>фінансової</w:t>
            </w:r>
            <w:proofErr w:type="spellEnd"/>
            <w:r w:rsidRPr="00CB4D9D">
              <w:rPr>
                <w:sz w:val="28"/>
                <w:szCs w:val="28"/>
              </w:rPr>
              <w:t xml:space="preserve"> </w:t>
            </w:r>
            <w:proofErr w:type="spellStart"/>
            <w:r w:rsidRPr="00CB4D9D">
              <w:rPr>
                <w:sz w:val="28"/>
                <w:szCs w:val="28"/>
              </w:rPr>
              <w:t>розвідки</w:t>
            </w:r>
            <w:proofErr w:type="spellEnd"/>
            <w:r w:rsidRPr="00CB4D9D">
              <w:rPr>
                <w:sz w:val="28"/>
                <w:szCs w:val="28"/>
              </w:rPr>
              <w:t xml:space="preserve">, </w:t>
            </w:r>
            <w:proofErr w:type="spellStart"/>
            <w:r w:rsidRPr="00CB4D9D">
              <w:rPr>
                <w:sz w:val="28"/>
                <w:szCs w:val="28"/>
              </w:rPr>
              <w:t>Євразійською</w:t>
            </w:r>
            <w:proofErr w:type="spellEnd"/>
            <w:r w:rsidRPr="00CB4D9D">
              <w:rPr>
                <w:sz w:val="28"/>
                <w:szCs w:val="28"/>
              </w:rPr>
              <w:t xml:space="preserve"> </w:t>
            </w:r>
            <w:proofErr w:type="spellStart"/>
            <w:r w:rsidRPr="00CB4D9D">
              <w:rPr>
                <w:sz w:val="28"/>
                <w:szCs w:val="28"/>
              </w:rPr>
              <w:t>групою</w:t>
            </w:r>
            <w:proofErr w:type="spellEnd"/>
            <w:r w:rsidRPr="00CB4D9D">
              <w:rPr>
                <w:sz w:val="28"/>
                <w:szCs w:val="28"/>
              </w:rPr>
              <w:t xml:space="preserve"> з </w:t>
            </w:r>
            <w:proofErr w:type="spellStart"/>
            <w:r w:rsidRPr="00CB4D9D">
              <w:rPr>
                <w:sz w:val="28"/>
                <w:szCs w:val="28"/>
              </w:rPr>
              <w:t>протидії</w:t>
            </w:r>
            <w:proofErr w:type="spellEnd"/>
            <w:r w:rsidRPr="00CB4D9D">
              <w:rPr>
                <w:sz w:val="28"/>
                <w:szCs w:val="28"/>
              </w:rPr>
              <w:t xml:space="preserve"> </w:t>
            </w:r>
            <w:proofErr w:type="spellStart"/>
            <w:r w:rsidRPr="00CB4D9D">
              <w:rPr>
                <w:sz w:val="28"/>
                <w:szCs w:val="28"/>
              </w:rPr>
              <w:t>легалізації</w:t>
            </w:r>
            <w:proofErr w:type="spellEnd"/>
            <w:r w:rsidRPr="00CB4D9D">
              <w:rPr>
                <w:sz w:val="28"/>
                <w:szCs w:val="28"/>
              </w:rPr>
              <w:t xml:space="preserve"> </w:t>
            </w:r>
            <w:proofErr w:type="spellStart"/>
            <w:r w:rsidRPr="00CB4D9D">
              <w:rPr>
                <w:sz w:val="28"/>
                <w:szCs w:val="28"/>
              </w:rPr>
              <w:t>злочинних</w:t>
            </w:r>
            <w:proofErr w:type="spellEnd"/>
            <w:r w:rsidRPr="00CB4D9D">
              <w:rPr>
                <w:sz w:val="28"/>
                <w:szCs w:val="28"/>
              </w:rPr>
              <w:t xml:space="preserve"> </w:t>
            </w:r>
            <w:proofErr w:type="spellStart"/>
            <w:r w:rsidRPr="00CB4D9D">
              <w:rPr>
                <w:sz w:val="28"/>
                <w:szCs w:val="28"/>
              </w:rPr>
              <w:t>доходів</w:t>
            </w:r>
            <w:proofErr w:type="spellEnd"/>
            <w:r w:rsidRPr="00CB4D9D">
              <w:rPr>
                <w:sz w:val="28"/>
                <w:szCs w:val="28"/>
              </w:rPr>
              <w:t xml:space="preserve"> та </w:t>
            </w:r>
            <w:proofErr w:type="spellStart"/>
            <w:r w:rsidRPr="00CB4D9D">
              <w:rPr>
                <w:sz w:val="28"/>
                <w:szCs w:val="28"/>
              </w:rPr>
              <w:t>фінансуванню</w:t>
            </w:r>
            <w:proofErr w:type="spellEnd"/>
            <w:r w:rsidRPr="00CB4D9D">
              <w:rPr>
                <w:sz w:val="28"/>
                <w:szCs w:val="28"/>
              </w:rPr>
              <w:t xml:space="preserve"> </w:t>
            </w:r>
            <w:proofErr w:type="spellStart"/>
            <w:r w:rsidRPr="00CB4D9D">
              <w:rPr>
                <w:sz w:val="28"/>
                <w:szCs w:val="28"/>
              </w:rPr>
              <w:t>тероризму</w:t>
            </w:r>
            <w:proofErr w:type="spellEnd"/>
            <w:r w:rsidRPr="00CB4D9D">
              <w:rPr>
                <w:sz w:val="28"/>
                <w:szCs w:val="28"/>
              </w:rPr>
              <w:t xml:space="preserve"> (ЄАГ) та </w:t>
            </w:r>
            <w:proofErr w:type="spellStart"/>
            <w:r w:rsidRPr="00CB4D9D">
              <w:rPr>
                <w:sz w:val="28"/>
                <w:szCs w:val="28"/>
              </w:rPr>
              <w:t>іншими</w:t>
            </w:r>
            <w:proofErr w:type="spellEnd"/>
            <w:r w:rsidRPr="00CB4D9D">
              <w:rPr>
                <w:sz w:val="28"/>
                <w:szCs w:val="28"/>
              </w:rPr>
              <w:t xml:space="preserve"> </w:t>
            </w:r>
            <w:proofErr w:type="spellStart"/>
            <w:r w:rsidRPr="00CB4D9D">
              <w:rPr>
                <w:sz w:val="28"/>
                <w:szCs w:val="28"/>
              </w:rPr>
              <w:t>міжнародними</w:t>
            </w:r>
            <w:proofErr w:type="spellEnd"/>
            <w:r w:rsidRPr="00CB4D9D">
              <w:rPr>
                <w:sz w:val="28"/>
                <w:szCs w:val="28"/>
              </w:rPr>
              <w:t xml:space="preserve"> </w:t>
            </w:r>
            <w:proofErr w:type="spellStart"/>
            <w:r w:rsidRPr="00CB4D9D">
              <w:rPr>
                <w:sz w:val="28"/>
                <w:szCs w:val="28"/>
              </w:rPr>
              <w:t>установами</w:t>
            </w:r>
            <w:proofErr w:type="spellEnd"/>
            <w:r w:rsidRPr="00CB4D9D">
              <w:rPr>
                <w:sz w:val="28"/>
                <w:szCs w:val="28"/>
              </w:rPr>
              <w:t xml:space="preserve"> та </w:t>
            </w:r>
            <w:proofErr w:type="spellStart"/>
            <w:r w:rsidRPr="00CB4D9D">
              <w:rPr>
                <w:sz w:val="28"/>
                <w:szCs w:val="28"/>
              </w:rPr>
              <w:t>організаціями</w:t>
            </w:r>
            <w:proofErr w:type="spellEnd"/>
            <w:r>
              <w:rPr>
                <w:sz w:val="28"/>
                <w:szCs w:val="28"/>
                <w:lang w:val="uk-UA"/>
              </w:rPr>
              <w:t>.</w:t>
            </w:r>
          </w:p>
        </w:tc>
      </w:tr>
      <w:tr w:rsidR="00783802" w:rsidRPr="00CB4D9D" w:rsidTr="002E3E19">
        <w:trPr>
          <w:cantSplit/>
        </w:trPr>
        <w:tc>
          <w:tcPr>
            <w:tcW w:w="959" w:type="dxa"/>
          </w:tcPr>
          <w:p w:rsidR="00783802" w:rsidRPr="00CB4D9D" w:rsidRDefault="00783802" w:rsidP="002E3E19">
            <w:pPr>
              <w:ind w:left="34"/>
              <w:rPr>
                <w:b/>
                <w:sz w:val="28"/>
                <w:szCs w:val="28"/>
              </w:rPr>
            </w:pPr>
            <w:r>
              <w:rPr>
                <w:b/>
                <w:sz w:val="28"/>
                <w:szCs w:val="28"/>
                <w:lang w:val="uk-UA"/>
              </w:rPr>
              <w:t>8</w:t>
            </w:r>
            <w:r>
              <w:rPr>
                <w:b/>
                <w:sz w:val="28"/>
                <w:szCs w:val="28"/>
              </w:rPr>
              <w:t>.</w:t>
            </w:r>
          </w:p>
        </w:tc>
        <w:tc>
          <w:tcPr>
            <w:tcW w:w="8754" w:type="dxa"/>
          </w:tcPr>
          <w:p w:rsidR="00783802" w:rsidRPr="006303F8" w:rsidRDefault="00783802" w:rsidP="002E3E19">
            <w:pPr>
              <w:jc w:val="both"/>
              <w:rPr>
                <w:sz w:val="28"/>
                <w:szCs w:val="28"/>
                <w:lang w:val="uk-UA"/>
              </w:rPr>
            </w:pPr>
            <w:proofErr w:type="spellStart"/>
            <w:r w:rsidRPr="00A73DC2">
              <w:rPr>
                <w:sz w:val="28"/>
                <w:szCs w:val="28"/>
              </w:rPr>
              <w:t>Відомості</w:t>
            </w:r>
            <w:proofErr w:type="spellEnd"/>
            <w:r w:rsidRPr="00A73DC2">
              <w:rPr>
                <w:sz w:val="28"/>
                <w:szCs w:val="28"/>
              </w:rPr>
              <w:t xml:space="preserve"> з </w:t>
            </w:r>
            <w:proofErr w:type="spellStart"/>
            <w:r w:rsidRPr="00A73DC2">
              <w:rPr>
                <w:sz w:val="28"/>
                <w:szCs w:val="28"/>
              </w:rPr>
              <w:t>питань</w:t>
            </w:r>
            <w:proofErr w:type="spellEnd"/>
            <w:r w:rsidRPr="00A73DC2">
              <w:rPr>
                <w:sz w:val="28"/>
                <w:szCs w:val="28"/>
              </w:rPr>
              <w:t xml:space="preserve"> </w:t>
            </w:r>
            <w:proofErr w:type="spellStart"/>
            <w:r w:rsidRPr="00A73DC2">
              <w:rPr>
                <w:sz w:val="28"/>
                <w:szCs w:val="28"/>
              </w:rPr>
              <w:t>охорони</w:t>
            </w:r>
            <w:proofErr w:type="spellEnd"/>
            <w:r w:rsidRPr="00A73DC2">
              <w:rPr>
                <w:sz w:val="28"/>
                <w:szCs w:val="28"/>
              </w:rPr>
              <w:t xml:space="preserve"> </w:t>
            </w:r>
            <w:proofErr w:type="spellStart"/>
            <w:r w:rsidRPr="00A73DC2">
              <w:rPr>
                <w:sz w:val="28"/>
                <w:szCs w:val="28"/>
              </w:rPr>
              <w:t>державної</w:t>
            </w:r>
            <w:proofErr w:type="spellEnd"/>
            <w:r w:rsidRPr="00A73DC2">
              <w:rPr>
                <w:sz w:val="28"/>
                <w:szCs w:val="28"/>
              </w:rPr>
              <w:t xml:space="preserve"> </w:t>
            </w:r>
            <w:proofErr w:type="spellStart"/>
            <w:r w:rsidRPr="00A73DC2">
              <w:rPr>
                <w:sz w:val="28"/>
                <w:szCs w:val="28"/>
              </w:rPr>
              <w:t>таємниці</w:t>
            </w:r>
            <w:proofErr w:type="spellEnd"/>
            <w:r w:rsidRPr="00A73DC2">
              <w:rPr>
                <w:sz w:val="28"/>
                <w:szCs w:val="28"/>
              </w:rPr>
              <w:t xml:space="preserve"> та режиму </w:t>
            </w:r>
            <w:proofErr w:type="spellStart"/>
            <w:r w:rsidRPr="00A73DC2">
              <w:rPr>
                <w:sz w:val="28"/>
                <w:szCs w:val="28"/>
              </w:rPr>
              <w:t>секретності</w:t>
            </w:r>
            <w:proofErr w:type="spellEnd"/>
            <w:r>
              <w:rPr>
                <w:sz w:val="28"/>
                <w:szCs w:val="28"/>
                <w:lang w:val="uk-UA"/>
              </w:rPr>
              <w:t>:</w:t>
            </w:r>
          </w:p>
        </w:tc>
      </w:tr>
      <w:tr w:rsidR="00783802" w:rsidRPr="00CB4D9D" w:rsidTr="002E3E19">
        <w:trPr>
          <w:cantSplit/>
        </w:trPr>
        <w:tc>
          <w:tcPr>
            <w:tcW w:w="959" w:type="dxa"/>
          </w:tcPr>
          <w:p w:rsidR="00783802" w:rsidRPr="00732FC7" w:rsidRDefault="00783802" w:rsidP="002E3E19">
            <w:pPr>
              <w:ind w:left="34"/>
              <w:jc w:val="both"/>
              <w:rPr>
                <w:sz w:val="28"/>
                <w:szCs w:val="28"/>
                <w:lang w:val="uk-UA"/>
              </w:rPr>
            </w:pPr>
            <w:r w:rsidRPr="00732FC7">
              <w:rPr>
                <w:sz w:val="28"/>
                <w:szCs w:val="28"/>
                <w:lang w:val="uk-UA"/>
              </w:rPr>
              <w:t xml:space="preserve">   8.1.</w:t>
            </w:r>
          </w:p>
        </w:tc>
        <w:tc>
          <w:tcPr>
            <w:tcW w:w="8754" w:type="dxa"/>
          </w:tcPr>
          <w:p w:rsidR="00783802" w:rsidRPr="00A73DC2" w:rsidRDefault="00783802" w:rsidP="002E3E19">
            <w:pPr>
              <w:jc w:val="both"/>
              <w:rPr>
                <w:sz w:val="28"/>
                <w:szCs w:val="28"/>
              </w:rPr>
            </w:pPr>
            <w:r>
              <w:rPr>
                <w:sz w:val="28"/>
                <w:szCs w:val="28"/>
                <w:lang w:val="uk-UA"/>
              </w:rPr>
              <w:t>в</w:t>
            </w:r>
            <w:proofErr w:type="spellStart"/>
            <w:r w:rsidRPr="00A73DC2">
              <w:rPr>
                <w:sz w:val="28"/>
                <w:szCs w:val="28"/>
              </w:rPr>
              <w:t>ідомості</w:t>
            </w:r>
            <w:proofErr w:type="spellEnd"/>
            <w:r w:rsidRPr="00A73DC2">
              <w:rPr>
                <w:sz w:val="28"/>
                <w:szCs w:val="28"/>
              </w:rPr>
              <w:t xml:space="preserve">, </w:t>
            </w:r>
            <w:proofErr w:type="spellStart"/>
            <w:r w:rsidRPr="00A73DC2">
              <w:rPr>
                <w:sz w:val="28"/>
                <w:szCs w:val="28"/>
              </w:rPr>
              <w:t>які</w:t>
            </w:r>
            <w:proofErr w:type="spellEnd"/>
            <w:r w:rsidRPr="00A73DC2">
              <w:rPr>
                <w:sz w:val="28"/>
                <w:szCs w:val="28"/>
              </w:rPr>
              <w:t xml:space="preserve"> </w:t>
            </w:r>
            <w:proofErr w:type="spellStart"/>
            <w:r w:rsidRPr="00A73DC2">
              <w:rPr>
                <w:sz w:val="28"/>
                <w:szCs w:val="28"/>
              </w:rPr>
              <w:t>містяться</w:t>
            </w:r>
            <w:proofErr w:type="spellEnd"/>
            <w:r w:rsidRPr="00A73DC2">
              <w:rPr>
                <w:sz w:val="28"/>
                <w:szCs w:val="28"/>
              </w:rPr>
              <w:t xml:space="preserve"> в </w:t>
            </w:r>
            <w:proofErr w:type="spellStart"/>
            <w:r w:rsidRPr="00A73DC2">
              <w:rPr>
                <w:sz w:val="28"/>
                <w:szCs w:val="28"/>
              </w:rPr>
              <w:t>Номенклатурі</w:t>
            </w:r>
            <w:proofErr w:type="spellEnd"/>
            <w:r w:rsidRPr="00A73DC2">
              <w:rPr>
                <w:sz w:val="28"/>
                <w:szCs w:val="28"/>
              </w:rPr>
              <w:t xml:space="preserve"> посад </w:t>
            </w:r>
            <w:proofErr w:type="spellStart"/>
            <w:r w:rsidRPr="00A73DC2">
              <w:rPr>
                <w:sz w:val="28"/>
                <w:szCs w:val="28"/>
              </w:rPr>
              <w:t>працівників</w:t>
            </w:r>
            <w:proofErr w:type="spellEnd"/>
            <w:r w:rsidRPr="00A73DC2">
              <w:rPr>
                <w:sz w:val="28"/>
                <w:szCs w:val="28"/>
              </w:rPr>
              <w:t xml:space="preserve">, </w:t>
            </w:r>
            <w:proofErr w:type="spellStart"/>
            <w:r w:rsidRPr="00A73DC2">
              <w:rPr>
                <w:sz w:val="28"/>
                <w:szCs w:val="28"/>
              </w:rPr>
              <w:t>перебування</w:t>
            </w:r>
            <w:proofErr w:type="spellEnd"/>
            <w:r w:rsidRPr="00A73DC2">
              <w:rPr>
                <w:sz w:val="28"/>
                <w:szCs w:val="28"/>
              </w:rPr>
              <w:t xml:space="preserve"> на </w:t>
            </w:r>
            <w:proofErr w:type="spellStart"/>
            <w:r w:rsidRPr="00A73DC2">
              <w:rPr>
                <w:sz w:val="28"/>
                <w:szCs w:val="28"/>
              </w:rPr>
              <w:t>яких</w:t>
            </w:r>
            <w:proofErr w:type="spellEnd"/>
            <w:r w:rsidRPr="00A73DC2">
              <w:rPr>
                <w:sz w:val="28"/>
                <w:szCs w:val="28"/>
              </w:rPr>
              <w:t xml:space="preserve"> </w:t>
            </w:r>
            <w:proofErr w:type="spellStart"/>
            <w:r w:rsidRPr="00A73DC2">
              <w:rPr>
                <w:sz w:val="28"/>
                <w:szCs w:val="28"/>
              </w:rPr>
              <w:t>потребує</w:t>
            </w:r>
            <w:proofErr w:type="spellEnd"/>
            <w:r w:rsidRPr="00A73DC2">
              <w:rPr>
                <w:sz w:val="28"/>
                <w:szCs w:val="28"/>
              </w:rPr>
              <w:t xml:space="preserve"> </w:t>
            </w:r>
            <w:proofErr w:type="spellStart"/>
            <w:r w:rsidRPr="00A73DC2">
              <w:rPr>
                <w:sz w:val="28"/>
                <w:szCs w:val="28"/>
              </w:rPr>
              <w:t>оформлення</w:t>
            </w:r>
            <w:proofErr w:type="spellEnd"/>
            <w:r w:rsidRPr="00A73DC2">
              <w:rPr>
                <w:sz w:val="28"/>
                <w:szCs w:val="28"/>
              </w:rPr>
              <w:t xml:space="preserve"> допуску та </w:t>
            </w:r>
            <w:proofErr w:type="spellStart"/>
            <w:r w:rsidRPr="00A73DC2">
              <w:rPr>
                <w:sz w:val="28"/>
                <w:szCs w:val="28"/>
              </w:rPr>
              <w:t>надання</w:t>
            </w:r>
            <w:proofErr w:type="spellEnd"/>
            <w:r w:rsidRPr="00A73DC2">
              <w:rPr>
                <w:sz w:val="28"/>
                <w:szCs w:val="28"/>
              </w:rPr>
              <w:t xml:space="preserve"> доступ</w:t>
            </w:r>
            <w:r>
              <w:rPr>
                <w:sz w:val="28"/>
                <w:szCs w:val="28"/>
              </w:rPr>
              <w:t xml:space="preserve">у до </w:t>
            </w:r>
            <w:proofErr w:type="spellStart"/>
            <w:r>
              <w:rPr>
                <w:sz w:val="28"/>
                <w:szCs w:val="28"/>
              </w:rPr>
              <w:t>державної</w:t>
            </w:r>
            <w:proofErr w:type="spellEnd"/>
            <w:r>
              <w:rPr>
                <w:sz w:val="28"/>
                <w:szCs w:val="28"/>
              </w:rPr>
              <w:t xml:space="preserve"> </w:t>
            </w:r>
            <w:proofErr w:type="spellStart"/>
            <w:r>
              <w:rPr>
                <w:sz w:val="28"/>
                <w:szCs w:val="28"/>
              </w:rPr>
              <w:t>таємниці</w:t>
            </w:r>
            <w:proofErr w:type="spellEnd"/>
          </w:p>
        </w:tc>
      </w:tr>
      <w:tr w:rsidR="00783802" w:rsidRPr="0098657A"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8.2.</w:t>
            </w:r>
          </w:p>
        </w:tc>
        <w:tc>
          <w:tcPr>
            <w:tcW w:w="8754" w:type="dxa"/>
          </w:tcPr>
          <w:p w:rsidR="00783802" w:rsidRPr="00732FC7" w:rsidRDefault="00783802" w:rsidP="002E3E19">
            <w:pPr>
              <w:jc w:val="both"/>
              <w:rPr>
                <w:sz w:val="28"/>
                <w:szCs w:val="28"/>
                <w:lang w:val="uk-UA"/>
              </w:rPr>
            </w:pPr>
            <w:r>
              <w:rPr>
                <w:sz w:val="28"/>
                <w:szCs w:val="28"/>
                <w:lang w:val="uk-UA"/>
              </w:rPr>
              <w:t>в</w:t>
            </w:r>
            <w:r w:rsidRPr="00732FC7">
              <w:rPr>
                <w:sz w:val="28"/>
                <w:szCs w:val="28"/>
                <w:lang w:val="uk-UA"/>
              </w:rPr>
              <w:t xml:space="preserve">ідомості щодо забезпечення урядовим зв’язком посадових осіб </w:t>
            </w:r>
            <w:proofErr w:type="spellStart"/>
            <w:r w:rsidRPr="00732FC7">
              <w:rPr>
                <w:sz w:val="28"/>
                <w:szCs w:val="28"/>
                <w:lang w:val="uk-UA"/>
              </w:rPr>
              <w:t>Держфінмоніторингу</w:t>
            </w:r>
            <w:proofErr w:type="spellEnd"/>
            <w:r w:rsidRPr="00732FC7">
              <w:rPr>
                <w:sz w:val="28"/>
                <w:szCs w:val="28"/>
                <w:lang w:val="uk-UA"/>
              </w:rPr>
              <w:t>, встановлення та/або зняття абонентських установок урядового зв’язку, а також відомості, що містяться в довідниках, переліках, списках абонентів урядового зв’язку</w:t>
            </w:r>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8.3.</w:t>
            </w:r>
          </w:p>
        </w:tc>
        <w:tc>
          <w:tcPr>
            <w:tcW w:w="8754" w:type="dxa"/>
          </w:tcPr>
          <w:p w:rsidR="00783802" w:rsidRPr="00A73DC2" w:rsidRDefault="00783802" w:rsidP="002E3E19">
            <w:pPr>
              <w:jc w:val="both"/>
              <w:rPr>
                <w:sz w:val="28"/>
                <w:szCs w:val="28"/>
              </w:rPr>
            </w:pPr>
            <w:r>
              <w:rPr>
                <w:sz w:val="28"/>
                <w:szCs w:val="28"/>
                <w:lang w:val="uk-UA"/>
              </w:rPr>
              <w:t>в</w:t>
            </w:r>
            <w:proofErr w:type="spellStart"/>
            <w:r w:rsidRPr="00A73DC2">
              <w:rPr>
                <w:sz w:val="28"/>
                <w:szCs w:val="28"/>
              </w:rPr>
              <w:t>ідомості</w:t>
            </w:r>
            <w:proofErr w:type="spellEnd"/>
            <w:r w:rsidRPr="00A73DC2">
              <w:rPr>
                <w:sz w:val="28"/>
                <w:szCs w:val="28"/>
              </w:rPr>
              <w:t xml:space="preserve"> про </w:t>
            </w:r>
            <w:proofErr w:type="spellStart"/>
            <w:r w:rsidRPr="00A73DC2">
              <w:rPr>
                <w:sz w:val="28"/>
                <w:szCs w:val="28"/>
              </w:rPr>
              <w:t>планування</w:t>
            </w:r>
            <w:proofErr w:type="spellEnd"/>
            <w:r w:rsidRPr="00A73DC2">
              <w:rPr>
                <w:sz w:val="28"/>
                <w:szCs w:val="28"/>
              </w:rPr>
              <w:t xml:space="preserve">, </w:t>
            </w:r>
            <w:proofErr w:type="spellStart"/>
            <w:r w:rsidRPr="00A73DC2">
              <w:rPr>
                <w:sz w:val="28"/>
                <w:szCs w:val="28"/>
              </w:rPr>
              <w:t>організацію</w:t>
            </w:r>
            <w:proofErr w:type="spellEnd"/>
            <w:r w:rsidRPr="00A73DC2">
              <w:rPr>
                <w:sz w:val="28"/>
                <w:szCs w:val="28"/>
              </w:rPr>
              <w:t xml:space="preserve"> та </w:t>
            </w:r>
            <w:proofErr w:type="spellStart"/>
            <w:r w:rsidRPr="00A73DC2">
              <w:rPr>
                <w:sz w:val="28"/>
                <w:szCs w:val="28"/>
              </w:rPr>
              <w:t>запровадження</w:t>
            </w:r>
            <w:proofErr w:type="spellEnd"/>
            <w:r w:rsidRPr="00A73DC2">
              <w:rPr>
                <w:sz w:val="28"/>
                <w:szCs w:val="28"/>
              </w:rPr>
              <w:t xml:space="preserve"> </w:t>
            </w:r>
            <w:proofErr w:type="spellStart"/>
            <w:r w:rsidRPr="00A73DC2">
              <w:rPr>
                <w:sz w:val="28"/>
                <w:szCs w:val="28"/>
              </w:rPr>
              <w:t>заходів</w:t>
            </w:r>
            <w:proofErr w:type="spellEnd"/>
            <w:r w:rsidRPr="00A73DC2">
              <w:rPr>
                <w:sz w:val="28"/>
                <w:szCs w:val="28"/>
              </w:rPr>
              <w:t xml:space="preserve"> </w:t>
            </w:r>
            <w:proofErr w:type="spellStart"/>
            <w:r w:rsidRPr="00A73DC2">
              <w:rPr>
                <w:sz w:val="28"/>
                <w:szCs w:val="28"/>
              </w:rPr>
              <w:t>із</w:t>
            </w:r>
            <w:proofErr w:type="spellEnd"/>
            <w:r w:rsidRPr="00A73DC2">
              <w:rPr>
                <w:sz w:val="28"/>
                <w:szCs w:val="28"/>
              </w:rPr>
              <w:t xml:space="preserve"> </w:t>
            </w:r>
            <w:proofErr w:type="spellStart"/>
            <w:r>
              <w:rPr>
                <w:sz w:val="28"/>
                <w:szCs w:val="28"/>
              </w:rPr>
              <w:t>забезпечення</w:t>
            </w:r>
            <w:proofErr w:type="spellEnd"/>
            <w:r>
              <w:rPr>
                <w:sz w:val="28"/>
                <w:szCs w:val="28"/>
              </w:rPr>
              <w:t xml:space="preserve"> режиму </w:t>
            </w:r>
            <w:proofErr w:type="spellStart"/>
            <w:r>
              <w:rPr>
                <w:sz w:val="28"/>
                <w:szCs w:val="28"/>
              </w:rPr>
              <w:t>секретності</w:t>
            </w:r>
            <w:proofErr w:type="spellEnd"/>
            <w:r w:rsidRPr="00A73DC2">
              <w:rPr>
                <w:sz w:val="28"/>
                <w:szCs w:val="28"/>
              </w:rPr>
              <w:t xml:space="preserve"> </w:t>
            </w:r>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8.4.</w:t>
            </w:r>
          </w:p>
        </w:tc>
        <w:tc>
          <w:tcPr>
            <w:tcW w:w="8754" w:type="dxa"/>
          </w:tcPr>
          <w:p w:rsidR="00783802" w:rsidRPr="00732FC7" w:rsidRDefault="00783802" w:rsidP="002E3E19">
            <w:pPr>
              <w:jc w:val="both"/>
              <w:rPr>
                <w:sz w:val="28"/>
                <w:szCs w:val="28"/>
                <w:lang w:val="uk-UA"/>
              </w:rPr>
            </w:pPr>
            <w:r>
              <w:rPr>
                <w:sz w:val="28"/>
                <w:szCs w:val="28"/>
                <w:lang w:val="uk-UA"/>
              </w:rPr>
              <w:t>в</w:t>
            </w:r>
            <w:proofErr w:type="spellStart"/>
            <w:r w:rsidRPr="00A73DC2">
              <w:rPr>
                <w:sz w:val="28"/>
                <w:szCs w:val="28"/>
              </w:rPr>
              <w:t>ідомості</w:t>
            </w:r>
            <w:proofErr w:type="spellEnd"/>
            <w:r w:rsidRPr="00A73DC2">
              <w:rPr>
                <w:sz w:val="28"/>
                <w:szCs w:val="28"/>
              </w:rPr>
              <w:t xml:space="preserve"> про </w:t>
            </w:r>
            <w:proofErr w:type="spellStart"/>
            <w:r w:rsidRPr="00A73DC2">
              <w:rPr>
                <w:sz w:val="28"/>
                <w:szCs w:val="28"/>
              </w:rPr>
              <w:t>фактичний</w:t>
            </w:r>
            <w:proofErr w:type="spellEnd"/>
            <w:r w:rsidRPr="00A73DC2">
              <w:rPr>
                <w:sz w:val="28"/>
                <w:szCs w:val="28"/>
              </w:rPr>
              <w:t xml:space="preserve"> стан і </w:t>
            </w:r>
            <w:proofErr w:type="spellStart"/>
            <w:r w:rsidRPr="00A73DC2">
              <w:rPr>
                <w:sz w:val="28"/>
                <w:szCs w:val="28"/>
              </w:rPr>
              <w:t>наявність</w:t>
            </w:r>
            <w:proofErr w:type="spellEnd"/>
            <w:r w:rsidRPr="00A73DC2">
              <w:rPr>
                <w:sz w:val="28"/>
                <w:szCs w:val="28"/>
              </w:rPr>
              <w:t xml:space="preserve"> </w:t>
            </w:r>
            <w:proofErr w:type="spellStart"/>
            <w:r w:rsidRPr="00A73DC2">
              <w:rPr>
                <w:sz w:val="28"/>
                <w:szCs w:val="28"/>
              </w:rPr>
              <w:t>недоліків</w:t>
            </w:r>
            <w:proofErr w:type="spellEnd"/>
            <w:r w:rsidRPr="00A73DC2">
              <w:rPr>
                <w:sz w:val="28"/>
                <w:szCs w:val="28"/>
              </w:rPr>
              <w:t xml:space="preserve"> у </w:t>
            </w:r>
            <w:proofErr w:type="spellStart"/>
            <w:r>
              <w:rPr>
                <w:sz w:val="28"/>
                <w:szCs w:val="28"/>
              </w:rPr>
              <w:t>забезпеченні</w:t>
            </w:r>
            <w:proofErr w:type="spellEnd"/>
            <w:r>
              <w:rPr>
                <w:sz w:val="28"/>
                <w:szCs w:val="28"/>
              </w:rPr>
              <w:t xml:space="preserve"> режиму </w:t>
            </w:r>
            <w:proofErr w:type="spellStart"/>
            <w:r>
              <w:rPr>
                <w:sz w:val="28"/>
                <w:szCs w:val="28"/>
              </w:rPr>
              <w:t>секретності</w:t>
            </w:r>
            <w:proofErr w:type="spellEnd"/>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8.5.</w:t>
            </w:r>
          </w:p>
        </w:tc>
        <w:tc>
          <w:tcPr>
            <w:tcW w:w="8754" w:type="dxa"/>
          </w:tcPr>
          <w:p w:rsidR="00783802" w:rsidRPr="00732FC7" w:rsidRDefault="00783802" w:rsidP="002E3E19">
            <w:pPr>
              <w:jc w:val="both"/>
              <w:rPr>
                <w:sz w:val="28"/>
                <w:szCs w:val="28"/>
                <w:lang w:val="uk-UA"/>
              </w:rPr>
            </w:pPr>
            <w:r>
              <w:rPr>
                <w:sz w:val="28"/>
                <w:szCs w:val="28"/>
                <w:lang w:val="uk-UA"/>
              </w:rPr>
              <w:t>в</w:t>
            </w:r>
            <w:proofErr w:type="spellStart"/>
            <w:r w:rsidRPr="00A73DC2">
              <w:rPr>
                <w:sz w:val="28"/>
                <w:szCs w:val="28"/>
              </w:rPr>
              <w:t>ідомості</w:t>
            </w:r>
            <w:proofErr w:type="spellEnd"/>
            <w:r w:rsidRPr="00A73DC2">
              <w:rPr>
                <w:sz w:val="28"/>
                <w:szCs w:val="28"/>
              </w:rPr>
              <w:t xml:space="preserve"> про </w:t>
            </w:r>
            <w:proofErr w:type="spellStart"/>
            <w:r w:rsidRPr="00A73DC2">
              <w:rPr>
                <w:sz w:val="28"/>
                <w:szCs w:val="28"/>
              </w:rPr>
              <w:t>місця</w:t>
            </w:r>
            <w:proofErr w:type="spellEnd"/>
            <w:r w:rsidRPr="00A73DC2">
              <w:rPr>
                <w:sz w:val="28"/>
                <w:szCs w:val="28"/>
              </w:rPr>
              <w:t xml:space="preserve"> </w:t>
            </w:r>
            <w:proofErr w:type="spellStart"/>
            <w:r w:rsidRPr="00A73DC2">
              <w:rPr>
                <w:sz w:val="28"/>
                <w:szCs w:val="28"/>
              </w:rPr>
              <w:t>розташування</w:t>
            </w:r>
            <w:proofErr w:type="spellEnd"/>
            <w:r w:rsidRPr="00A73DC2">
              <w:rPr>
                <w:sz w:val="28"/>
                <w:szCs w:val="28"/>
              </w:rPr>
              <w:t xml:space="preserve"> </w:t>
            </w:r>
            <w:proofErr w:type="spellStart"/>
            <w:r w:rsidRPr="00A73DC2">
              <w:rPr>
                <w:sz w:val="28"/>
                <w:szCs w:val="28"/>
              </w:rPr>
              <w:t>режимних</w:t>
            </w:r>
            <w:proofErr w:type="spellEnd"/>
            <w:r w:rsidRPr="00A73DC2">
              <w:rPr>
                <w:sz w:val="28"/>
                <w:szCs w:val="28"/>
              </w:rPr>
              <w:t xml:space="preserve"> </w:t>
            </w:r>
            <w:proofErr w:type="spellStart"/>
            <w:r w:rsidRPr="00A73DC2">
              <w:rPr>
                <w:sz w:val="28"/>
                <w:szCs w:val="28"/>
              </w:rPr>
              <w:t>приміщень</w:t>
            </w:r>
            <w:proofErr w:type="spellEnd"/>
            <w:r w:rsidRPr="00A73DC2">
              <w:rPr>
                <w:sz w:val="28"/>
                <w:szCs w:val="28"/>
              </w:rPr>
              <w:t xml:space="preserve"> (зон, </w:t>
            </w:r>
            <w:proofErr w:type="spellStart"/>
            <w:r w:rsidRPr="00A73DC2">
              <w:rPr>
                <w:sz w:val="28"/>
                <w:szCs w:val="28"/>
              </w:rPr>
              <w:t>територій</w:t>
            </w:r>
            <w:proofErr w:type="spellEnd"/>
            <w:r w:rsidRPr="00A73DC2">
              <w:rPr>
                <w:sz w:val="28"/>
                <w:szCs w:val="28"/>
              </w:rPr>
              <w:t xml:space="preserve">), </w:t>
            </w:r>
            <w:proofErr w:type="spellStart"/>
            <w:r w:rsidRPr="00A73DC2">
              <w:rPr>
                <w:sz w:val="28"/>
                <w:szCs w:val="28"/>
              </w:rPr>
              <w:t>ступінь</w:t>
            </w:r>
            <w:proofErr w:type="spellEnd"/>
            <w:r w:rsidRPr="00A73DC2">
              <w:rPr>
                <w:sz w:val="28"/>
                <w:szCs w:val="28"/>
              </w:rPr>
              <w:t xml:space="preserve"> </w:t>
            </w:r>
            <w:proofErr w:type="spellStart"/>
            <w:r w:rsidRPr="00A73DC2">
              <w:rPr>
                <w:sz w:val="28"/>
                <w:szCs w:val="28"/>
              </w:rPr>
              <w:t>секретності</w:t>
            </w:r>
            <w:proofErr w:type="spellEnd"/>
            <w:r w:rsidRPr="00A73DC2">
              <w:rPr>
                <w:sz w:val="28"/>
                <w:szCs w:val="28"/>
              </w:rPr>
              <w:t xml:space="preserve">, вид, </w:t>
            </w:r>
            <w:proofErr w:type="spellStart"/>
            <w:r w:rsidRPr="00A73DC2">
              <w:rPr>
                <w:sz w:val="28"/>
                <w:szCs w:val="28"/>
              </w:rPr>
              <w:t>тривалість</w:t>
            </w:r>
            <w:proofErr w:type="spellEnd"/>
            <w:r w:rsidRPr="00A73DC2">
              <w:rPr>
                <w:sz w:val="28"/>
                <w:szCs w:val="28"/>
              </w:rPr>
              <w:t xml:space="preserve"> і </w:t>
            </w:r>
            <w:proofErr w:type="spellStart"/>
            <w:r w:rsidRPr="00A73DC2">
              <w:rPr>
                <w:sz w:val="28"/>
                <w:szCs w:val="28"/>
              </w:rPr>
              <w:t>періодичність</w:t>
            </w:r>
            <w:proofErr w:type="spellEnd"/>
            <w:r w:rsidRPr="00A73DC2">
              <w:rPr>
                <w:sz w:val="28"/>
                <w:szCs w:val="28"/>
              </w:rPr>
              <w:t xml:space="preserve"> </w:t>
            </w:r>
            <w:proofErr w:type="spellStart"/>
            <w:r w:rsidRPr="00A73DC2">
              <w:rPr>
                <w:sz w:val="28"/>
                <w:szCs w:val="28"/>
              </w:rPr>
              <w:t>секретних</w:t>
            </w:r>
            <w:proofErr w:type="spellEnd"/>
            <w:r w:rsidRPr="00A73DC2">
              <w:rPr>
                <w:sz w:val="28"/>
                <w:szCs w:val="28"/>
              </w:rPr>
              <w:t xml:space="preserve"> </w:t>
            </w:r>
            <w:proofErr w:type="spellStart"/>
            <w:r w:rsidRPr="00A73DC2">
              <w:rPr>
                <w:sz w:val="28"/>
                <w:szCs w:val="28"/>
              </w:rPr>
              <w:t>робіт</w:t>
            </w:r>
            <w:proofErr w:type="spellEnd"/>
            <w:r w:rsidRPr="00A73DC2">
              <w:rPr>
                <w:sz w:val="28"/>
                <w:szCs w:val="28"/>
              </w:rPr>
              <w:t xml:space="preserve">, </w:t>
            </w:r>
            <w:proofErr w:type="spellStart"/>
            <w:r w:rsidRPr="00A73DC2">
              <w:rPr>
                <w:sz w:val="28"/>
                <w:szCs w:val="28"/>
              </w:rPr>
              <w:t>що</w:t>
            </w:r>
            <w:proofErr w:type="spellEnd"/>
            <w:r w:rsidRPr="00A73DC2">
              <w:rPr>
                <w:sz w:val="28"/>
                <w:szCs w:val="28"/>
              </w:rPr>
              <w:t xml:space="preserve"> в них </w:t>
            </w:r>
            <w:proofErr w:type="spellStart"/>
            <w:r w:rsidRPr="00A73DC2">
              <w:rPr>
                <w:sz w:val="28"/>
                <w:szCs w:val="28"/>
              </w:rPr>
              <w:t>проводяться</w:t>
            </w:r>
            <w:proofErr w:type="spellEnd"/>
            <w:r w:rsidRPr="00A73DC2">
              <w:rPr>
                <w:sz w:val="28"/>
                <w:szCs w:val="28"/>
              </w:rPr>
              <w:t xml:space="preserve">, порядок </w:t>
            </w:r>
            <w:proofErr w:type="spellStart"/>
            <w:r w:rsidRPr="00A73DC2">
              <w:rPr>
                <w:sz w:val="28"/>
                <w:szCs w:val="28"/>
              </w:rPr>
              <w:t>охорони</w:t>
            </w:r>
            <w:proofErr w:type="spellEnd"/>
            <w:r w:rsidRPr="00A73DC2">
              <w:rPr>
                <w:sz w:val="28"/>
                <w:szCs w:val="28"/>
              </w:rPr>
              <w:t xml:space="preserve"> </w:t>
            </w:r>
            <w:proofErr w:type="spellStart"/>
            <w:r w:rsidRPr="00A73DC2">
              <w:rPr>
                <w:sz w:val="28"/>
                <w:szCs w:val="28"/>
              </w:rPr>
              <w:t>цих</w:t>
            </w:r>
            <w:proofErr w:type="spellEnd"/>
            <w:r w:rsidRPr="00A73DC2">
              <w:rPr>
                <w:sz w:val="28"/>
                <w:szCs w:val="28"/>
              </w:rPr>
              <w:t xml:space="preserve"> </w:t>
            </w:r>
            <w:proofErr w:type="spellStart"/>
            <w:r w:rsidRPr="00A73DC2">
              <w:rPr>
                <w:sz w:val="28"/>
                <w:szCs w:val="28"/>
              </w:rPr>
              <w:t>приміщень</w:t>
            </w:r>
            <w:proofErr w:type="spellEnd"/>
            <w:r w:rsidRPr="00A73DC2">
              <w:rPr>
                <w:sz w:val="28"/>
                <w:szCs w:val="28"/>
              </w:rPr>
              <w:t>.</w:t>
            </w:r>
          </w:p>
        </w:tc>
      </w:tr>
      <w:tr w:rsidR="00783802" w:rsidRPr="0098657A"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8.6.</w:t>
            </w:r>
          </w:p>
        </w:tc>
        <w:tc>
          <w:tcPr>
            <w:tcW w:w="8754" w:type="dxa"/>
          </w:tcPr>
          <w:p w:rsidR="00783802" w:rsidRPr="00732FC7" w:rsidRDefault="00783802" w:rsidP="002E3E19">
            <w:pPr>
              <w:jc w:val="both"/>
              <w:rPr>
                <w:sz w:val="28"/>
                <w:szCs w:val="28"/>
                <w:lang w:val="uk-UA"/>
              </w:rPr>
            </w:pPr>
            <w:r>
              <w:rPr>
                <w:sz w:val="28"/>
                <w:szCs w:val="28"/>
                <w:lang w:val="uk-UA"/>
              </w:rPr>
              <w:t>в</w:t>
            </w:r>
            <w:r w:rsidRPr="00732FC7">
              <w:rPr>
                <w:sz w:val="28"/>
                <w:szCs w:val="28"/>
                <w:lang w:val="uk-UA"/>
              </w:rPr>
              <w:t>ідомості про організаційні заходи та технічні засоби, які використовуються на конкретному об’єкті інформаційної діяльності для гарантування збереження секретної інформації, її матеріальних носіїв, унеможливлення несанкціонованого чи</w:t>
            </w:r>
            <w:r>
              <w:rPr>
                <w:sz w:val="28"/>
                <w:szCs w:val="28"/>
                <w:lang w:val="uk-UA"/>
              </w:rPr>
              <w:t xml:space="preserve"> безконтрольного доступу до них</w:t>
            </w:r>
            <w:r w:rsidRPr="003B78FE">
              <w:rPr>
                <w:b/>
                <w:sz w:val="28"/>
                <w:szCs w:val="28"/>
                <w:lang w:val="uk-UA"/>
              </w:rPr>
              <w:t>*</w:t>
            </w:r>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8.7.</w:t>
            </w:r>
          </w:p>
        </w:tc>
        <w:tc>
          <w:tcPr>
            <w:tcW w:w="8754" w:type="dxa"/>
          </w:tcPr>
          <w:p w:rsidR="00783802" w:rsidRPr="00A73DC2" w:rsidRDefault="00783802" w:rsidP="002E3E19">
            <w:pPr>
              <w:jc w:val="both"/>
              <w:rPr>
                <w:sz w:val="28"/>
                <w:szCs w:val="28"/>
              </w:rPr>
            </w:pPr>
            <w:r>
              <w:rPr>
                <w:sz w:val="28"/>
                <w:szCs w:val="28"/>
                <w:lang w:val="uk-UA"/>
              </w:rPr>
              <w:t>в</w:t>
            </w:r>
            <w:proofErr w:type="spellStart"/>
            <w:r w:rsidRPr="00A73DC2">
              <w:rPr>
                <w:sz w:val="28"/>
                <w:szCs w:val="28"/>
              </w:rPr>
              <w:t>ідомості</w:t>
            </w:r>
            <w:proofErr w:type="spellEnd"/>
            <w:r w:rsidRPr="00A73DC2">
              <w:rPr>
                <w:sz w:val="28"/>
                <w:szCs w:val="28"/>
              </w:rPr>
              <w:t xml:space="preserve"> про </w:t>
            </w:r>
            <w:proofErr w:type="spellStart"/>
            <w:r w:rsidRPr="00A73DC2">
              <w:rPr>
                <w:sz w:val="28"/>
                <w:szCs w:val="28"/>
              </w:rPr>
              <w:t>надання</w:t>
            </w:r>
            <w:proofErr w:type="spellEnd"/>
            <w:r w:rsidRPr="00A73DC2">
              <w:rPr>
                <w:sz w:val="28"/>
                <w:szCs w:val="28"/>
              </w:rPr>
              <w:t xml:space="preserve"> та </w:t>
            </w:r>
            <w:proofErr w:type="spellStart"/>
            <w:r w:rsidRPr="00A73DC2">
              <w:rPr>
                <w:sz w:val="28"/>
                <w:szCs w:val="28"/>
              </w:rPr>
              <w:t>припинення</w:t>
            </w:r>
            <w:proofErr w:type="spellEnd"/>
            <w:r w:rsidRPr="00A73DC2">
              <w:rPr>
                <w:sz w:val="28"/>
                <w:szCs w:val="28"/>
              </w:rPr>
              <w:t xml:space="preserve"> особам допуску до </w:t>
            </w:r>
            <w:proofErr w:type="spellStart"/>
            <w:r w:rsidRPr="00A73DC2">
              <w:rPr>
                <w:sz w:val="28"/>
                <w:szCs w:val="28"/>
              </w:rPr>
              <w:t>державної</w:t>
            </w:r>
            <w:proofErr w:type="spellEnd"/>
            <w:r w:rsidRPr="00A73DC2">
              <w:rPr>
                <w:sz w:val="28"/>
                <w:szCs w:val="28"/>
              </w:rPr>
              <w:t xml:space="preserve"> </w:t>
            </w:r>
            <w:proofErr w:type="spellStart"/>
            <w:r w:rsidRPr="00A73DC2">
              <w:rPr>
                <w:sz w:val="28"/>
                <w:szCs w:val="28"/>
              </w:rPr>
              <w:t>таємниці</w:t>
            </w:r>
            <w:proofErr w:type="spellEnd"/>
            <w:r w:rsidRPr="00A73DC2">
              <w:rPr>
                <w:sz w:val="28"/>
                <w:szCs w:val="28"/>
              </w:rPr>
              <w:t xml:space="preserve"> та доступу до </w:t>
            </w:r>
            <w:proofErr w:type="spellStart"/>
            <w:r w:rsidRPr="00A73DC2">
              <w:rPr>
                <w:sz w:val="28"/>
                <w:szCs w:val="28"/>
              </w:rPr>
              <w:t>секретної</w:t>
            </w:r>
            <w:proofErr w:type="spellEnd"/>
            <w:r w:rsidRPr="00A73DC2">
              <w:rPr>
                <w:sz w:val="28"/>
                <w:szCs w:val="28"/>
              </w:rPr>
              <w:t xml:space="preserve"> </w:t>
            </w:r>
            <w:proofErr w:type="spellStart"/>
            <w:r w:rsidRPr="00A73DC2">
              <w:rPr>
                <w:sz w:val="28"/>
                <w:szCs w:val="28"/>
              </w:rPr>
              <w:t>інфор</w:t>
            </w:r>
            <w:r>
              <w:rPr>
                <w:sz w:val="28"/>
                <w:szCs w:val="28"/>
              </w:rPr>
              <w:t>мації</w:t>
            </w:r>
            <w:proofErr w:type="spellEnd"/>
            <w:r>
              <w:rPr>
                <w:sz w:val="28"/>
                <w:szCs w:val="28"/>
              </w:rPr>
              <w:t xml:space="preserve"> та </w:t>
            </w:r>
            <w:proofErr w:type="spellStart"/>
            <w:r>
              <w:rPr>
                <w:sz w:val="28"/>
                <w:szCs w:val="28"/>
              </w:rPr>
              <w:t>її</w:t>
            </w:r>
            <w:proofErr w:type="spellEnd"/>
            <w:r>
              <w:rPr>
                <w:sz w:val="28"/>
                <w:szCs w:val="28"/>
              </w:rPr>
              <w:t xml:space="preserve"> </w:t>
            </w:r>
            <w:proofErr w:type="spellStart"/>
            <w:r>
              <w:rPr>
                <w:sz w:val="28"/>
                <w:szCs w:val="28"/>
              </w:rPr>
              <w:t>матеріальних</w:t>
            </w:r>
            <w:proofErr w:type="spellEnd"/>
            <w:r>
              <w:rPr>
                <w:sz w:val="28"/>
                <w:szCs w:val="28"/>
              </w:rPr>
              <w:t xml:space="preserve"> </w:t>
            </w:r>
            <w:proofErr w:type="spellStart"/>
            <w:r>
              <w:rPr>
                <w:sz w:val="28"/>
                <w:szCs w:val="28"/>
              </w:rPr>
              <w:t>носіїв</w:t>
            </w:r>
            <w:proofErr w:type="spellEnd"/>
            <w:r w:rsidRPr="00A73DC2">
              <w:rPr>
                <w:sz w:val="28"/>
                <w:szCs w:val="28"/>
              </w:rPr>
              <w:t xml:space="preserve"> </w:t>
            </w:r>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8.8.</w:t>
            </w:r>
          </w:p>
        </w:tc>
        <w:tc>
          <w:tcPr>
            <w:tcW w:w="8754" w:type="dxa"/>
          </w:tcPr>
          <w:p w:rsidR="00783802" w:rsidRPr="00A73DC2" w:rsidRDefault="00783802" w:rsidP="002E3E19">
            <w:pPr>
              <w:jc w:val="both"/>
              <w:rPr>
                <w:sz w:val="28"/>
                <w:szCs w:val="28"/>
              </w:rPr>
            </w:pPr>
            <w:r>
              <w:rPr>
                <w:sz w:val="28"/>
                <w:szCs w:val="28"/>
                <w:lang w:val="uk-UA"/>
              </w:rPr>
              <w:t>в</w:t>
            </w:r>
            <w:proofErr w:type="spellStart"/>
            <w:r w:rsidRPr="00A73DC2">
              <w:rPr>
                <w:sz w:val="28"/>
                <w:szCs w:val="28"/>
              </w:rPr>
              <w:t>ідомості</w:t>
            </w:r>
            <w:proofErr w:type="spellEnd"/>
            <w:r w:rsidRPr="00A73DC2">
              <w:rPr>
                <w:sz w:val="28"/>
                <w:szCs w:val="28"/>
              </w:rPr>
              <w:t xml:space="preserve">, </w:t>
            </w:r>
            <w:proofErr w:type="spellStart"/>
            <w:r w:rsidRPr="00A73DC2">
              <w:rPr>
                <w:sz w:val="28"/>
                <w:szCs w:val="28"/>
              </w:rPr>
              <w:t>які</w:t>
            </w:r>
            <w:proofErr w:type="spellEnd"/>
            <w:r w:rsidRPr="00A73DC2">
              <w:rPr>
                <w:sz w:val="28"/>
                <w:szCs w:val="28"/>
              </w:rPr>
              <w:t xml:space="preserve"> </w:t>
            </w:r>
            <w:proofErr w:type="spellStart"/>
            <w:r w:rsidRPr="00A73DC2">
              <w:rPr>
                <w:sz w:val="28"/>
                <w:szCs w:val="28"/>
              </w:rPr>
              <w:t>містяться</w:t>
            </w:r>
            <w:proofErr w:type="spellEnd"/>
            <w:r w:rsidRPr="00A73DC2">
              <w:rPr>
                <w:sz w:val="28"/>
                <w:szCs w:val="28"/>
              </w:rPr>
              <w:t xml:space="preserve"> в актах </w:t>
            </w:r>
            <w:proofErr w:type="spellStart"/>
            <w:r w:rsidRPr="00A73DC2">
              <w:rPr>
                <w:sz w:val="28"/>
                <w:szCs w:val="28"/>
              </w:rPr>
              <w:t>передачі</w:t>
            </w:r>
            <w:proofErr w:type="spellEnd"/>
            <w:r w:rsidRPr="00A73DC2">
              <w:rPr>
                <w:sz w:val="28"/>
                <w:szCs w:val="28"/>
              </w:rPr>
              <w:t xml:space="preserve"> </w:t>
            </w:r>
            <w:proofErr w:type="spellStart"/>
            <w:r w:rsidRPr="00A73DC2">
              <w:rPr>
                <w:sz w:val="28"/>
                <w:szCs w:val="28"/>
              </w:rPr>
              <w:t>матеріальних</w:t>
            </w:r>
            <w:proofErr w:type="spellEnd"/>
            <w:r w:rsidRPr="00A73DC2">
              <w:rPr>
                <w:sz w:val="28"/>
                <w:szCs w:val="28"/>
              </w:rPr>
              <w:t xml:space="preserve"> </w:t>
            </w:r>
            <w:proofErr w:type="spellStart"/>
            <w:r w:rsidRPr="00A73DC2">
              <w:rPr>
                <w:sz w:val="28"/>
                <w:szCs w:val="28"/>
              </w:rPr>
              <w:t>носіїв</w:t>
            </w:r>
            <w:proofErr w:type="spellEnd"/>
            <w:r w:rsidRPr="00A73DC2">
              <w:rPr>
                <w:sz w:val="28"/>
                <w:szCs w:val="28"/>
              </w:rPr>
              <w:t xml:space="preserve"> </w:t>
            </w:r>
            <w:proofErr w:type="spellStart"/>
            <w:r w:rsidRPr="00A73DC2">
              <w:rPr>
                <w:sz w:val="28"/>
                <w:szCs w:val="28"/>
              </w:rPr>
              <w:t>секретної</w:t>
            </w:r>
            <w:proofErr w:type="spellEnd"/>
            <w:r w:rsidRPr="00A73DC2">
              <w:rPr>
                <w:sz w:val="28"/>
                <w:szCs w:val="28"/>
              </w:rPr>
              <w:t xml:space="preserve"> </w:t>
            </w:r>
            <w:proofErr w:type="spellStart"/>
            <w:r w:rsidRPr="00A73DC2">
              <w:rPr>
                <w:sz w:val="28"/>
                <w:szCs w:val="28"/>
              </w:rPr>
              <w:t>інформації</w:t>
            </w:r>
            <w:proofErr w:type="spellEnd"/>
            <w:r w:rsidRPr="00C42237">
              <w:rPr>
                <w:sz w:val="28"/>
                <w:szCs w:val="28"/>
              </w:rPr>
              <w:t xml:space="preserve"> </w:t>
            </w:r>
            <w:r>
              <w:rPr>
                <w:sz w:val="28"/>
                <w:szCs w:val="28"/>
              </w:rPr>
              <w:t xml:space="preserve">та </w:t>
            </w:r>
            <w:proofErr w:type="spellStart"/>
            <w:r>
              <w:rPr>
                <w:sz w:val="28"/>
                <w:szCs w:val="28"/>
              </w:rPr>
              <w:t>номенклатурі</w:t>
            </w:r>
            <w:proofErr w:type="spellEnd"/>
            <w:r>
              <w:rPr>
                <w:sz w:val="28"/>
                <w:szCs w:val="28"/>
              </w:rPr>
              <w:t xml:space="preserve"> </w:t>
            </w:r>
            <w:proofErr w:type="spellStart"/>
            <w:r>
              <w:rPr>
                <w:sz w:val="28"/>
                <w:szCs w:val="28"/>
              </w:rPr>
              <w:t>секретних</w:t>
            </w:r>
            <w:proofErr w:type="spellEnd"/>
            <w:r>
              <w:rPr>
                <w:sz w:val="28"/>
                <w:szCs w:val="28"/>
              </w:rPr>
              <w:t xml:space="preserve"> справ</w:t>
            </w:r>
            <w:r w:rsidRPr="00A73DC2">
              <w:rPr>
                <w:sz w:val="28"/>
                <w:szCs w:val="28"/>
              </w:rPr>
              <w:t xml:space="preserve"> </w:t>
            </w:r>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lastRenderedPageBreak/>
              <w:t xml:space="preserve">   8.9.</w:t>
            </w:r>
          </w:p>
        </w:tc>
        <w:tc>
          <w:tcPr>
            <w:tcW w:w="8754" w:type="dxa"/>
          </w:tcPr>
          <w:p w:rsidR="00783802" w:rsidRPr="00732FC7" w:rsidRDefault="00783802" w:rsidP="002E3E19">
            <w:pPr>
              <w:jc w:val="both"/>
              <w:rPr>
                <w:sz w:val="28"/>
                <w:szCs w:val="28"/>
                <w:lang w:val="uk-UA"/>
              </w:rPr>
            </w:pPr>
            <w:r>
              <w:rPr>
                <w:sz w:val="28"/>
                <w:szCs w:val="28"/>
                <w:lang w:val="uk-UA"/>
              </w:rPr>
              <w:t>в</w:t>
            </w:r>
            <w:proofErr w:type="spellStart"/>
            <w:r w:rsidRPr="00A73DC2">
              <w:rPr>
                <w:sz w:val="28"/>
                <w:szCs w:val="28"/>
              </w:rPr>
              <w:t>ідомості</w:t>
            </w:r>
            <w:proofErr w:type="spellEnd"/>
            <w:r w:rsidRPr="00A73DC2">
              <w:rPr>
                <w:sz w:val="28"/>
                <w:szCs w:val="28"/>
              </w:rPr>
              <w:t xml:space="preserve">, </w:t>
            </w:r>
            <w:proofErr w:type="spellStart"/>
            <w:r w:rsidRPr="00A73DC2">
              <w:rPr>
                <w:sz w:val="28"/>
                <w:szCs w:val="28"/>
              </w:rPr>
              <w:t>які</w:t>
            </w:r>
            <w:proofErr w:type="spellEnd"/>
            <w:r w:rsidRPr="00A73DC2">
              <w:rPr>
                <w:sz w:val="28"/>
                <w:szCs w:val="28"/>
              </w:rPr>
              <w:t xml:space="preserve"> </w:t>
            </w:r>
            <w:proofErr w:type="spellStart"/>
            <w:r w:rsidRPr="00A73DC2">
              <w:rPr>
                <w:sz w:val="28"/>
                <w:szCs w:val="28"/>
              </w:rPr>
              <w:t>містяться</w:t>
            </w:r>
            <w:proofErr w:type="spellEnd"/>
            <w:r w:rsidRPr="00A73DC2">
              <w:rPr>
                <w:sz w:val="28"/>
                <w:szCs w:val="28"/>
              </w:rPr>
              <w:t xml:space="preserve"> у </w:t>
            </w:r>
            <w:proofErr w:type="spellStart"/>
            <w:r w:rsidRPr="00A73DC2">
              <w:rPr>
                <w:sz w:val="28"/>
                <w:szCs w:val="28"/>
              </w:rPr>
              <w:t>листуванні</w:t>
            </w:r>
            <w:proofErr w:type="spellEnd"/>
            <w:r w:rsidRPr="00A73DC2">
              <w:rPr>
                <w:sz w:val="28"/>
                <w:szCs w:val="28"/>
              </w:rPr>
              <w:t xml:space="preserve"> з </w:t>
            </w:r>
            <w:proofErr w:type="spellStart"/>
            <w:r w:rsidRPr="00A73DC2">
              <w:rPr>
                <w:sz w:val="28"/>
                <w:szCs w:val="28"/>
              </w:rPr>
              <w:t>питань</w:t>
            </w:r>
            <w:proofErr w:type="spellEnd"/>
            <w:r w:rsidRPr="00A73DC2">
              <w:rPr>
                <w:sz w:val="28"/>
                <w:szCs w:val="28"/>
              </w:rPr>
              <w:t xml:space="preserve"> </w:t>
            </w:r>
            <w:proofErr w:type="spellStart"/>
            <w:r w:rsidRPr="00A73DC2">
              <w:rPr>
                <w:sz w:val="28"/>
                <w:szCs w:val="28"/>
              </w:rPr>
              <w:t>організації</w:t>
            </w:r>
            <w:proofErr w:type="spellEnd"/>
            <w:r w:rsidRPr="00A73DC2">
              <w:rPr>
                <w:sz w:val="28"/>
                <w:szCs w:val="28"/>
              </w:rPr>
              <w:t xml:space="preserve">, </w:t>
            </w:r>
            <w:proofErr w:type="spellStart"/>
            <w:r w:rsidRPr="00A73DC2">
              <w:rPr>
                <w:sz w:val="28"/>
                <w:szCs w:val="28"/>
              </w:rPr>
              <w:t>ведення</w:t>
            </w:r>
            <w:proofErr w:type="spellEnd"/>
            <w:r w:rsidRPr="00A73DC2">
              <w:rPr>
                <w:sz w:val="28"/>
                <w:szCs w:val="28"/>
              </w:rPr>
              <w:t xml:space="preserve"> </w:t>
            </w:r>
            <w:proofErr w:type="spellStart"/>
            <w:r w:rsidRPr="00A73DC2">
              <w:rPr>
                <w:sz w:val="28"/>
                <w:szCs w:val="28"/>
              </w:rPr>
              <w:t>режимно-секретної</w:t>
            </w:r>
            <w:proofErr w:type="spellEnd"/>
            <w:r w:rsidRPr="00A73DC2">
              <w:rPr>
                <w:sz w:val="28"/>
                <w:szCs w:val="28"/>
              </w:rPr>
              <w:t xml:space="preserve"> </w:t>
            </w:r>
            <w:proofErr w:type="spellStart"/>
            <w:r w:rsidRPr="00A73DC2">
              <w:rPr>
                <w:sz w:val="28"/>
                <w:szCs w:val="28"/>
              </w:rPr>
              <w:t>роботи</w:t>
            </w:r>
            <w:proofErr w:type="spellEnd"/>
            <w:r w:rsidRPr="00A73DC2">
              <w:rPr>
                <w:sz w:val="28"/>
                <w:szCs w:val="28"/>
              </w:rPr>
              <w:t xml:space="preserve">, </w:t>
            </w:r>
            <w:proofErr w:type="spellStart"/>
            <w:r w:rsidRPr="00A73DC2">
              <w:rPr>
                <w:sz w:val="28"/>
                <w:szCs w:val="28"/>
              </w:rPr>
              <w:t>що</w:t>
            </w:r>
            <w:proofErr w:type="spellEnd"/>
            <w:r w:rsidRPr="00A73DC2">
              <w:rPr>
                <w:sz w:val="28"/>
                <w:szCs w:val="28"/>
              </w:rPr>
              <w:t xml:space="preserve"> не становить </w:t>
            </w:r>
            <w:proofErr w:type="spellStart"/>
            <w:r w:rsidRPr="00A73DC2">
              <w:rPr>
                <w:sz w:val="28"/>
                <w:szCs w:val="28"/>
              </w:rPr>
              <w:t>державної</w:t>
            </w:r>
            <w:proofErr w:type="spellEnd"/>
            <w:r w:rsidRPr="00A73DC2">
              <w:rPr>
                <w:sz w:val="28"/>
                <w:szCs w:val="28"/>
              </w:rPr>
              <w:t xml:space="preserve"> </w:t>
            </w:r>
            <w:proofErr w:type="spellStart"/>
            <w:r w:rsidRPr="00A73DC2">
              <w:rPr>
                <w:sz w:val="28"/>
                <w:szCs w:val="28"/>
              </w:rPr>
              <w:t>таємниці</w:t>
            </w:r>
            <w:proofErr w:type="spellEnd"/>
            <w:r w:rsidRPr="00A73DC2">
              <w:rPr>
                <w:sz w:val="28"/>
                <w:szCs w:val="28"/>
              </w:rPr>
              <w:t xml:space="preserve">, в тому </w:t>
            </w:r>
            <w:proofErr w:type="spellStart"/>
            <w:r w:rsidRPr="00A73DC2">
              <w:rPr>
                <w:sz w:val="28"/>
                <w:szCs w:val="28"/>
              </w:rPr>
              <w:t>числі</w:t>
            </w:r>
            <w:proofErr w:type="spellEnd"/>
            <w:r w:rsidRPr="00A73DC2">
              <w:rPr>
                <w:sz w:val="28"/>
                <w:szCs w:val="28"/>
              </w:rPr>
              <w:t xml:space="preserve"> з </w:t>
            </w:r>
            <w:proofErr w:type="spellStart"/>
            <w:r w:rsidRPr="00A73DC2">
              <w:rPr>
                <w:sz w:val="28"/>
                <w:szCs w:val="28"/>
              </w:rPr>
              <w:t>питань</w:t>
            </w:r>
            <w:proofErr w:type="spellEnd"/>
            <w:r w:rsidRPr="00A73DC2">
              <w:rPr>
                <w:sz w:val="28"/>
                <w:szCs w:val="28"/>
              </w:rPr>
              <w:t xml:space="preserve"> </w:t>
            </w:r>
            <w:proofErr w:type="spellStart"/>
            <w:r w:rsidRPr="00A73DC2">
              <w:rPr>
                <w:sz w:val="28"/>
                <w:szCs w:val="28"/>
              </w:rPr>
              <w:t>застосування</w:t>
            </w:r>
            <w:proofErr w:type="spellEnd"/>
            <w:r w:rsidRPr="00A73DC2">
              <w:rPr>
                <w:sz w:val="28"/>
                <w:szCs w:val="28"/>
              </w:rPr>
              <w:t xml:space="preserve"> </w:t>
            </w:r>
            <w:proofErr w:type="spellStart"/>
            <w:r w:rsidRPr="00A73DC2">
              <w:rPr>
                <w:sz w:val="28"/>
                <w:szCs w:val="28"/>
              </w:rPr>
              <w:t>окремих</w:t>
            </w:r>
            <w:proofErr w:type="spellEnd"/>
            <w:r w:rsidRPr="00A73DC2">
              <w:rPr>
                <w:sz w:val="28"/>
                <w:szCs w:val="28"/>
              </w:rPr>
              <w:t xml:space="preserve"> </w:t>
            </w:r>
            <w:proofErr w:type="spellStart"/>
            <w:r w:rsidRPr="00A73DC2">
              <w:rPr>
                <w:sz w:val="28"/>
                <w:szCs w:val="28"/>
              </w:rPr>
              <w:t>пунктів</w:t>
            </w:r>
            <w:proofErr w:type="spellEnd"/>
            <w:r w:rsidRPr="00A73DC2">
              <w:rPr>
                <w:sz w:val="28"/>
                <w:szCs w:val="28"/>
              </w:rPr>
              <w:t xml:space="preserve"> Порядку </w:t>
            </w:r>
            <w:proofErr w:type="spellStart"/>
            <w:r w:rsidRPr="00A73DC2">
              <w:rPr>
                <w:sz w:val="28"/>
                <w:szCs w:val="28"/>
              </w:rPr>
              <w:t>організації</w:t>
            </w:r>
            <w:proofErr w:type="spellEnd"/>
            <w:r w:rsidRPr="00A73DC2">
              <w:rPr>
                <w:sz w:val="28"/>
                <w:szCs w:val="28"/>
              </w:rPr>
              <w:t xml:space="preserve"> та </w:t>
            </w:r>
            <w:proofErr w:type="spellStart"/>
            <w:r w:rsidRPr="00A73DC2">
              <w:rPr>
                <w:sz w:val="28"/>
                <w:szCs w:val="28"/>
              </w:rPr>
              <w:t>забезпечення</w:t>
            </w:r>
            <w:proofErr w:type="spellEnd"/>
            <w:r w:rsidRPr="00A73DC2">
              <w:rPr>
                <w:sz w:val="28"/>
                <w:szCs w:val="28"/>
              </w:rPr>
              <w:t xml:space="preserve"> режиму </w:t>
            </w:r>
            <w:proofErr w:type="spellStart"/>
            <w:r w:rsidRPr="00A73DC2">
              <w:rPr>
                <w:sz w:val="28"/>
                <w:szCs w:val="28"/>
              </w:rPr>
              <w:t>секретності</w:t>
            </w:r>
            <w:proofErr w:type="spellEnd"/>
            <w:r w:rsidRPr="00A73DC2">
              <w:rPr>
                <w:sz w:val="28"/>
                <w:szCs w:val="28"/>
              </w:rPr>
              <w:t xml:space="preserve"> в </w:t>
            </w:r>
            <w:proofErr w:type="spellStart"/>
            <w:r w:rsidRPr="00A73DC2">
              <w:rPr>
                <w:sz w:val="28"/>
                <w:szCs w:val="28"/>
              </w:rPr>
              <w:t>державних</w:t>
            </w:r>
            <w:proofErr w:type="spellEnd"/>
            <w:r w:rsidRPr="00A73DC2">
              <w:rPr>
                <w:sz w:val="28"/>
                <w:szCs w:val="28"/>
              </w:rPr>
              <w:t xml:space="preserve"> органах, </w:t>
            </w:r>
            <w:proofErr w:type="spellStart"/>
            <w:r w:rsidRPr="00A73DC2">
              <w:rPr>
                <w:sz w:val="28"/>
                <w:szCs w:val="28"/>
              </w:rPr>
              <w:t>місцевого</w:t>
            </w:r>
            <w:proofErr w:type="spellEnd"/>
            <w:r w:rsidRPr="00A73DC2">
              <w:rPr>
                <w:sz w:val="28"/>
                <w:szCs w:val="28"/>
              </w:rPr>
              <w:t xml:space="preserve"> </w:t>
            </w:r>
            <w:proofErr w:type="spellStart"/>
            <w:r w:rsidRPr="00A73DC2">
              <w:rPr>
                <w:sz w:val="28"/>
                <w:szCs w:val="28"/>
              </w:rPr>
              <w:t>самоврядування</w:t>
            </w:r>
            <w:proofErr w:type="spellEnd"/>
            <w:r w:rsidRPr="00A73DC2">
              <w:rPr>
                <w:sz w:val="28"/>
                <w:szCs w:val="28"/>
              </w:rPr>
              <w:t xml:space="preserve">, на </w:t>
            </w:r>
            <w:proofErr w:type="spellStart"/>
            <w:r w:rsidRPr="00A73DC2">
              <w:rPr>
                <w:sz w:val="28"/>
                <w:szCs w:val="28"/>
              </w:rPr>
              <w:t>підприємствах</w:t>
            </w:r>
            <w:proofErr w:type="spellEnd"/>
            <w:r w:rsidRPr="00A73DC2">
              <w:rPr>
                <w:sz w:val="28"/>
                <w:szCs w:val="28"/>
              </w:rPr>
              <w:t xml:space="preserve">, в </w:t>
            </w:r>
            <w:proofErr w:type="spellStart"/>
            <w:r w:rsidRPr="00A73DC2">
              <w:rPr>
                <w:sz w:val="28"/>
                <w:szCs w:val="28"/>
              </w:rPr>
              <w:t>установах</w:t>
            </w:r>
            <w:proofErr w:type="spellEnd"/>
            <w:r w:rsidRPr="00A73DC2">
              <w:rPr>
                <w:sz w:val="28"/>
                <w:szCs w:val="28"/>
              </w:rPr>
              <w:t xml:space="preserve"> і </w:t>
            </w:r>
            <w:proofErr w:type="spellStart"/>
            <w:r w:rsidRPr="00A73DC2">
              <w:rPr>
                <w:sz w:val="28"/>
                <w:szCs w:val="28"/>
              </w:rPr>
              <w:t>організаціях</w:t>
            </w:r>
            <w:proofErr w:type="spellEnd"/>
            <w:r w:rsidRPr="00A73DC2">
              <w:rPr>
                <w:sz w:val="28"/>
                <w:szCs w:val="28"/>
              </w:rPr>
              <w:t xml:space="preserve">, </w:t>
            </w:r>
            <w:proofErr w:type="spellStart"/>
            <w:r w:rsidRPr="00A73DC2">
              <w:rPr>
                <w:sz w:val="28"/>
                <w:szCs w:val="28"/>
              </w:rPr>
              <w:t>затвердженого</w:t>
            </w:r>
            <w:proofErr w:type="spellEnd"/>
            <w:r w:rsidRPr="00A73DC2">
              <w:rPr>
                <w:sz w:val="28"/>
                <w:szCs w:val="28"/>
              </w:rPr>
              <w:t xml:space="preserve"> </w:t>
            </w:r>
            <w:proofErr w:type="spellStart"/>
            <w:r w:rsidRPr="00A73DC2">
              <w:rPr>
                <w:sz w:val="28"/>
                <w:szCs w:val="28"/>
              </w:rPr>
              <w:t>постановою</w:t>
            </w:r>
            <w:proofErr w:type="spellEnd"/>
            <w:r w:rsidRPr="00A73DC2">
              <w:rPr>
                <w:sz w:val="28"/>
                <w:szCs w:val="28"/>
              </w:rPr>
              <w:t xml:space="preserve"> </w:t>
            </w:r>
            <w:proofErr w:type="spellStart"/>
            <w:r w:rsidRPr="00A73DC2">
              <w:rPr>
                <w:sz w:val="28"/>
                <w:szCs w:val="28"/>
              </w:rPr>
              <w:t>Кабінету</w:t>
            </w:r>
            <w:proofErr w:type="spellEnd"/>
            <w:r w:rsidRPr="00A73DC2">
              <w:rPr>
                <w:sz w:val="28"/>
                <w:szCs w:val="28"/>
              </w:rPr>
              <w:t xml:space="preserve"> </w:t>
            </w:r>
            <w:proofErr w:type="spellStart"/>
            <w:r w:rsidRPr="00A73DC2">
              <w:rPr>
                <w:sz w:val="28"/>
                <w:szCs w:val="28"/>
              </w:rPr>
              <w:t>Міністрів</w:t>
            </w:r>
            <w:proofErr w:type="spellEnd"/>
            <w:r w:rsidRPr="00A73DC2">
              <w:rPr>
                <w:sz w:val="28"/>
                <w:szCs w:val="28"/>
              </w:rPr>
              <w:t xml:space="preserve"> </w:t>
            </w:r>
            <w:proofErr w:type="spellStart"/>
            <w:r w:rsidRPr="00A73DC2">
              <w:rPr>
                <w:sz w:val="28"/>
                <w:szCs w:val="28"/>
              </w:rPr>
              <w:t>України</w:t>
            </w:r>
            <w:proofErr w:type="spellEnd"/>
            <w:r w:rsidRPr="00A73DC2">
              <w:rPr>
                <w:sz w:val="28"/>
                <w:szCs w:val="28"/>
              </w:rPr>
              <w:t xml:space="preserve"> </w:t>
            </w:r>
            <w:proofErr w:type="spellStart"/>
            <w:r w:rsidRPr="00A73DC2">
              <w:rPr>
                <w:sz w:val="28"/>
                <w:szCs w:val="28"/>
              </w:rPr>
              <w:t>від</w:t>
            </w:r>
            <w:proofErr w:type="spellEnd"/>
            <w:r w:rsidRPr="00A73DC2">
              <w:rPr>
                <w:sz w:val="28"/>
                <w:szCs w:val="28"/>
              </w:rPr>
              <w:t xml:space="preserve"> 1</w:t>
            </w:r>
            <w:r>
              <w:rPr>
                <w:sz w:val="28"/>
                <w:szCs w:val="28"/>
              </w:rPr>
              <w:t xml:space="preserve">8 </w:t>
            </w:r>
            <w:proofErr w:type="spellStart"/>
            <w:r>
              <w:rPr>
                <w:sz w:val="28"/>
                <w:szCs w:val="28"/>
              </w:rPr>
              <w:t>грудня</w:t>
            </w:r>
            <w:proofErr w:type="spellEnd"/>
            <w:r>
              <w:rPr>
                <w:sz w:val="28"/>
                <w:szCs w:val="28"/>
              </w:rPr>
              <w:t xml:space="preserve"> 2013 року № 939</w:t>
            </w:r>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8.10.</w:t>
            </w:r>
          </w:p>
        </w:tc>
        <w:tc>
          <w:tcPr>
            <w:tcW w:w="8754" w:type="dxa"/>
          </w:tcPr>
          <w:p w:rsidR="00783802" w:rsidRPr="00732FC7" w:rsidRDefault="00783802" w:rsidP="002E3E19">
            <w:pPr>
              <w:jc w:val="both"/>
              <w:rPr>
                <w:sz w:val="28"/>
                <w:szCs w:val="28"/>
                <w:lang w:val="uk-UA"/>
              </w:rPr>
            </w:pPr>
            <w:r>
              <w:rPr>
                <w:sz w:val="28"/>
                <w:szCs w:val="28"/>
                <w:lang w:val="uk-UA"/>
              </w:rPr>
              <w:t>в</w:t>
            </w:r>
            <w:proofErr w:type="spellStart"/>
            <w:r w:rsidRPr="00A73DC2">
              <w:rPr>
                <w:sz w:val="28"/>
                <w:szCs w:val="28"/>
              </w:rPr>
              <w:t>ідомості</w:t>
            </w:r>
            <w:proofErr w:type="spellEnd"/>
            <w:r w:rsidRPr="00A73DC2">
              <w:rPr>
                <w:sz w:val="28"/>
                <w:szCs w:val="28"/>
              </w:rPr>
              <w:t xml:space="preserve">, </w:t>
            </w:r>
            <w:proofErr w:type="spellStart"/>
            <w:r w:rsidRPr="00A73DC2">
              <w:rPr>
                <w:sz w:val="28"/>
                <w:szCs w:val="28"/>
              </w:rPr>
              <w:t>що</w:t>
            </w:r>
            <w:proofErr w:type="spellEnd"/>
            <w:r w:rsidRPr="00A73DC2">
              <w:rPr>
                <w:sz w:val="28"/>
                <w:szCs w:val="28"/>
              </w:rPr>
              <w:t xml:space="preserve"> </w:t>
            </w:r>
            <w:proofErr w:type="spellStart"/>
            <w:r w:rsidRPr="00A73DC2">
              <w:rPr>
                <w:sz w:val="28"/>
                <w:szCs w:val="28"/>
              </w:rPr>
              <w:t>містяться</w:t>
            </w:r>
            <w:proofErr w:type="spellEnd"/>
            <w:r w:rsidRPr="00A73DC2">
              <w:rPr>
                <w:sz w:val="28"/>
                <w:szCs w:val="28"/>
              </w:rPr>
              <w:t xml:space="preserve"> в актах на </w:t>
            </w:r>
            <w:proofErr w:type="spellStart"/>
            <w:r w:rsidRPr="00A73DC2">
              <w:rPr>
                <w:sz w:val="28"/>
                <w:szCs w:val="28"/>
              </w:rPr>
              <w:t>знищення</w:t>
            </w:r>
            <w:proofErr w:type="spellEnd"/>
            <w:r w:rsidRPr="00A73DC2">
              <w:rPr>
                <w:sz w:val="28"/>
                <w:szCs w:val="28"/>
              </w:rPr>
              <w:t xml:space="preserve"> </w:t>
            </w:r>
            <w:proofErr w:type="spellStart"/>
            <w:r w:rsidRPr="00A73DC2">
              <w:rPr>
                <w:sz w:val="28"/>
                <w:szCs w:val="28"/>
              </w:rPr>
              <w:t>матеріаль</w:t>
            </w:r>
            <w:r>
              <w:rPr>
                <w:sz w:val="28"/>
                <w:szCs w:val="28"/>
              </w:rPr>
              <w:t>них</w:t>
            </w:r>
            <w:proofErr w:type="spellEnd"/>
            <w:r>
              <w:rPr>
                <w:sz w:val="28"/>
                <w:szCs w:val="28"/>
              </w:rPr>
              <w:t xml:space="preserve"> </w:t>
            </w:r>
            <w:proofErr w:type="spellStart"/>
            <w:r>
              <w:rPr>
                <w:sz w:val="28"/>
                <w:szCs w:val="28"/>
              </w:rPr>
              <w:t>носіїв</w:t>
            </w:r>
            <w:proofErr w:type="spellEnd"/>
            <w:r>
              <w:rPr>
                <w:sz w:val="28"/>
                <w:szCs w:val="28"/>
              </w:rPr>
              <w:t xml:space="preserve"> </w:t>
            </w:r>
            <w:proofErr w:type="spellStart"/>
            <w:r>
              <w:rPr>
                <w:sz w:val="28"/>
                <w:szCs w:val="28"/>
              </w:rPr>
              <w:t>секретної</w:t>
            </w:r>
            <w:proofErr w:type="spellEnd"/>
            <w:r>
              <w:rPr>
                <w:sz w:val="28"/>
                <w:szCs w:val="28"/>
              </w:rPr>
              <w:t xml:space="preserve"> </w:t>
            </w:r>
            <w:proofErr w:type="spellStart"/>
            <w:r>
              <w:rPr>
                <w:sz w:val="28"/>
                <w:szCs w:val="28"/>
              </w:rPr>
              <w:t>інформації</w:t>
            </w:r>
            <w:proofErr w:type="spellEnd"/>
          </w:p>
        </w:tc>
      </w:tr>
      <w:tr w:rsidR="00783802" w:rsidRPr="00732FC7" w:rsidTr="002E3E19">
        <w:trPr>
          <w:cantSplit/>
        </w:trPr>
        <w:tc>
          <w:tcPr>
            <w:tcW w:w="959" w:type="dxa"/>
          </w:tcPr>
          <w:p w:rsidR="00783802" w:rsidRPr="00732FC7" w:rsidRDefault="00783802" w:rsidP="002E3E19">
            <w:pPr>
              <w:ind w:left="34"/>
              <w:jc w:val="both"/>
              <w:rPr>
                <w:sz w:val="28"/>
                <w:szCs w:val="28"/>
                <w:lang w:val="uk-UA"/>
              </w:rPr>
            </w:pPr>
            <w:r>
              <w:rPr>
                <w:sz w:val="28"/>
                <w:szCs w:val="28"/>
                <w:lang w:val="uk-UA"/>
              </w:rPr>
              <w:t xml:space="preserve">  8.11.</w:t>
            </w:r>
          </w:p>
        </w:tc>
        <w:tc>
          <w:tcPr>
            <w:tcW w:w="8754" w:type="dxa"/>
          </w:tcPr>
          <w:p w:rsidR="00783802" w:rsidRPr="006303F8" w:rsidRDefault="00783802" w:rsidP="002E3E19">
            <w:pPr>
              <w:jc w:val="both"/>
              <w:rPr>
                <w:sz w:val="28"/>
                <w:szCs w:val="28"/>
                <w:lang w:val="uk-UA"/>
              </w:rPr>
            </w:pPr>
            <w:proofErr w:type="spellStart"/>
            <w:r>
              <w:rPr>
                <w:sz w:val="28"/>
                <w:szCs w:val="28"/>
              </w:rPr>
              <w:t>з</w:t>
            </w:r>
            <w:r w:rsidRPr="00A73DC2">
              <w:rPr>
                <w:sz w:val="28"/>
                <w:szCs w:val="28"/>
              </w:rPr>
              <w:t>вітність</w:t>
            </w:r>
            <w:proofErr w:type="spellEnd"/>
            <w:r w:rsidRPr="00A73DC2">
              <w:rPr>
                <w:sz w:val="28"/>
                <w:szCs w:val="28"/>
              </w:rPr>
              <w:t xml:space="preserve"> про стан </w:t>
            </w:r>
            <w:proofErr w:type="spellStart"/>
            <w:r w:rsidRPr="00A73DC2">
              <w:rPr>
                <w:sz w:val="28"/>
                <w:szCs w:val="28"/>
              </w:rPr>
              <w:t>охорони</w:t>
            </w:r>
            <w:proofErr w:type="spellEnd"/>
            <w:r w:rsidRPr="00A73DC2">
              <w:rPr>
                <w:sz w:val="28"/>
                <w:szCs w:val="28"/>
              </w:rPr>
              <w:t xml:space="preserve"> </w:t>
            </w:r>
            <w:proofErr w:type="spellStart"/>
            <w:r w:rsidRPr="00A73DC2">
              <w:rPr>
                <w:sz w:val="28"/>
                <w:szCs w:val="28"/>
              </w:rPr>
              <w:t>державної</w:t>
            </w:r>
            <w:proofErr w:type="spellEnd"/>
            <w:r w:rsidRPr="00A73DC2">
              <w:rPr>
                <w:sz w:val="28"/>
                <w:szCs w:val="28"/>
              </w:rPr>
              <w:t xml:space="preserve"> </w:t>
            </w:r>
            <w:proofErr w:type="spellStart"/>
            <w:r w:rsidRPr="00A73DC2">
              <w:rPr>
                <w:sz w:val="28"/>
                <w:szCs w:val="28"/>
              </w:rPr>
              <w:t>таємниці</w:t>
            </w:r>
            <w:proofErr w:type="spellEnd"/>
            <w:r w:rsidRPr="00A73DC2">
              <w:rPr>
                <w:sz w:val="28"/>
                <w:szCs w:val="28"/>
              </w:rPr>
              <w:t xml:space="preserve"> в </w:t>
            </w:r>
            <w:proofErr w:type="spellStart"/>
            <w:r w:rsidRPr="00A73DC2">
              <w:rPr>
                <w:sz w:val="28"/>
                <w:szCs w:val="28"/>
              </w:rPr>
              <w:t>Держфінмоніторингу</w:t>
            </w:r>
            <w:proofErr w:type="spellEnd"/>
            <w:r>
              <w:rPr>
                <w:sz w:val="28"/>
                <w:szCs w:val="28"/>
                <w:lang w:val="uk-UA"/>
              </w:rPr>
              <w:t>.</w:t>
            </w:r>
          </w:p>
        </w:tc>
      </w:tr>
      <w:tr w:rsidR="00783802" w:rsidRPr="00620749" w:rsidTr="002E3E19">
        <w:trPr>
          <w:cantSplit/>
        </w:trPr>
        <w:tc>
          <w:tcPr>
            <w:tcW w:w="959" w:type="dxa"/>
          </w:tcPr>
          <w:p w:rsidR="00783802" w:rsidRPr="00CB4D9D" w:rsidRDefault="00783802" w:rsidP="002E3E19">
            <w:pPr>
              <w:ind w:left="34"/>
              <w:jc w:val="both"/>
              <w:rPr>
                <w:b/>
                <w:sz w:val="28"/>
                <w:szCs w:val="28"/>
              </w:rPr>
            </w:pPr>
            <w:r>
              <w:rPr>
                <w:b/>
                <w:sz w:val="28"/>
                <w:szCs w:val="28"/>
                <w:lang w:val="uk-UA"/>
              </w:rPr>
              <w:t>9</w:t>
            </w:r>
            <w:r>
              <w:rPr>
                <w:b/>
                <w:sz w:val="28"/>
                <w:szCs w:val="28"/>
              </w:rPr>
              <w:t>.</w:t>
            </w:r>
          </w:p>
        </w:tc>
        <w:tc>
          <w:tcPr>
            <w:tcW w:w="8754" w:type="dxa"/>
          </w:tcPr>
          <w:p w:rsidR="00783802" w:rsidRPr="00A73DC2" w:rsidRDefault="00783802" w:rsidP="002E3E19">
            <w:pPr>
              <w:pStyle w:val="a4"/>
              <w:ind w:left="0"/>
              <w:jc w:val="both"/>
              <w:rPr>
                <w:sz w:val="28"/>
                <w:szCs w:val="28"/>
              </w:rPr>
            </w:pPr>
            <w:proofErr w:type="spellStart"/>
            <w:r w:rsidRPr="00A73DC2">
              <w:rPr>
                <w:color w:val="212529"/>
                <w:sz w:val="28"/>
                <w:szCs w:val="28"/>
                <w:lang w:eastAsia="uk-UA"/>
              </w:rPr>
              <w:t>Відомості</w:t>
            </w:r>
            <w:proofErr w:type="spellEnd"/>
            <w:r w:rsidRPr="00A73DC2">
              <w:rPr>
                <w:color w:val="212529"/>
                <w:sz w:val="28"/>
                <w:szCs w:val="28"/>
                <w:lang w:eastAsia="uk-UA"/>
              </w:rPr>
              <w:t xml:space="preserve"> з </w:t>
            </w:r>
            <w:proofErr w:type="spellStart"/>
            <w:r w:rsidRPr="00A73DC2">
              <w:rPr>
                <w:color w:val="212529"/>
                <w:sz w:val="28"/>
                <w:szCs w:val="28"/>
                <w:lang w:eastAsia="uk-UA"/>
              </w:rPr>
              <w:t>питань</w:t>
            </w:r>
            <w:proofErr w:type="spellEnd"/>
            <w:r w:rsidRPr="00A73DC2">
              <w:rPr>
                <w:color w:val="212529"/>
                <w:sz w:val="28"/>
                <w:szCs w:val="28"/>
                <w:lang w:eastAsia="uk-UA"/>
              </w:rPr>
              <w:t xml:space="preserve"> </w:t>
            </w:r>
            <w:proofErr w:type="spellStart"/>
            <w:r w:rsidRPr="00A73DC2">
              <w:rPr>
                <w:color w:val="212529"/>
                <w:sz w:val="28"/>
                <w:szCs w:val="28"/>
                <w:lang w:eastAsia="uk-UA"/>
              </w:rPr>
              <w:t>мобілізаційної</w:t>
            </w:r>
            <w:proofErr w:type="spellEnd"/>
            <w:r w:rsidRPr="00A73DC2">
              <w:rPr>
                <w:color w:val="212529"/>
                <w:sz w:val="28"/>
                <w:szCs w:val="28"/>
                <w:lang w:eastAsia="uk-UA"/>
              </w:rPr>
              <w:t xml:space="preserve"> </w:t>
            </w:r>
            <w:proofErr w:type="spellStart"/>
            <w:r w:rsidRPr="00A73DC2">
              <w:rPr>
                <w:color w:val="212529"/>
                <w:sz w:val="28"/>
                <w:szCs w:val="28"/>
                <w:lang w:eastAsia="uk-UA"/>
              </w:rPr>
              <w:t>підготовки</w:t>
            </w:r>
            <w:proofErr w:type="spellEnd"/>
            <w:r w:rsidRPr="00A73DC2">
              <w:rPr>
                <w:color w:val="212529"/>
                <w:sz w:val="28"/>
                <w:szCs w:val="28"/>
                <w:lang w:eastAsia="uk-UA"/>
              </w:rPr>
              <w:t>:</w:t>
            </w:r>
          </w:p>
        </w:tc>
      </w:tr>
      <w:tr w:rsidR="00783802" w:rsidRPr="0098657A" w:rsidTr="002E3E19">
        <w:trPr>
          <w:cantSplit/>
        </w:trPr>
        <w:tc>
          <w:tcPr>
            <w:tcW w:w="959" w:type="dxa"/>
          </w:tcPr>
          <w:p w:rsidR="00783802" w:rsidRPr="00E66AC1" w:rsidRDefault="00783802" w:rsidP="002E3E19">
            <w:pPr>
              <w:ind w:left="34"/>
              <w:jc w:val="both"/>
              <w:rPr>
                <w:sz w:val="28"/>
                <w:szCs w:val="28"/>
                <w:lang w:val="uk-UA"/>
              </w:rPr>
            </w:pPr>
            <w:r w:rsidRPr="00E66AC1">
              <w:rPr>
                <w:sz w:val="28"/>
                <w:szCs w:val="28"/>
                <w:lang w:val="uk-UA"/>
              </w:rPr>
              <w:t xml:space="preserve">   9.1.</w:t>
            </w:r>
          </w:p>
        </w:tc>
        <w:tc>
          <w:tcPr>
            <w:tcW w:w="8754" w:type="dxa"/>
          </w:tcPr>
          <w:p w:rsidR="00783802" w:rsidRPr="00E66AC1" w:rsidRDefault="00783802" w:rsidP="002E3E19">
            <w:pPr>
              <w:pStyle w:val="a4"/>
              <w:ind w:left="0"/>
              <w:jc w:val="both"/>
              <w:rPr>
                <w:color w:val="212529"/>
                <w:sz w:val="28"/>
                <w:szCs w:val="28"/>
                <w:lang w:val="uk-UA" w:eastAsia="uk-UA"/>
              </w:rPr>
            </w:pPr>
            <w:r>
              <w:rPr>
                <w:color w:val="212529"/>
                <w:sz w:val="28"/>
                <w:szCs w:val="28"/>
                <w:lang w:val="uk-UA" w:eastAsia="uk-UA"/>
              </w:rPr>
              <w:t>в</w:t>
            </w:r>
            <w:r w:rsidRPr="00E66AC1">
              <w:rPr>
                <w:color w:val="212529"/>
                <w:sz w:val="28"/>
                <w:szCs w:val="28"/>
                <w:lang w:val="uk-UA" w:eastAsia="uk-UA"/>
              </w:rPr>
              <w:t>ідомості про здійснення заходів з мобілізаційної підготовки,  мобілізаційного плану</w:t>
            </w:r>
          </w:p>
        </w:tc>
      </w:tr>
      <w:tr w:rsidR="00783802" w:rsidRPr="00620749" w:rsidTr="002E3E19">
        <w:trPr>
          <w:cantSplit/>
        </w:trPr>
        <w:tc>
          <w:tcPr>
            <w:tcW w:w="959" w:type="dxa"/>
          </w:tcPr>
          <w:p w:rsidR="00783802" w:rsidRPr="00E66AC1" w:rsidRDefault="00783802" w:rsidP="002E3E19">
            <w:pPr>
              <w:ind w:left="34"/>
              <w:jc w:val="both"/>
              <w:rPr>
                <w:sz w:val="28"/>
                <w:szCs w:val="28"/>
                <w:lang w:val="uk-UA"/>
              </w:rPr>
            </w:pPr>
            <w:r w:rsidRPr="00E66AC1">
              <w:rPr>
                <w:sz w:val="28"/>
                <w:szCs w:val="28"/>
                <w:lang w:val="uk-UA"/>
              </w:rPr>
              <w:t xml:space="preserve">   9.2.</w:t>
            </w:r>
          </w:p>
        </w:tc>
        <w:tc>
          <w:tcPr>
            <w:tcW w:w="8754" w:type="dxa"/>
          </w:tcPr>
          <w:p w:rsidR="00783802" w:rsidRPr="00A73DC2" w:rsidRDefault="00783802" w:rsidP="002E3E19">
            <w:pPr>
              <w:pStyle w:val="a4"/>
              <w:ind w:left="0"/>
              <w:jc w:val="both"/>
              <w:rPr>
                <w:color w:val="212529"/>
                <w:sz w:val="28"/>
                <w:szCs w:val="28"/>
                <w:lang w:eastAsia="uk-UA"/>
              </w:rPr>
            </w:pPr>
            <w:r>
              <w:rPr>
                <w:sz w:val="28"/>
                <w:szCs w:val="28"/>
                <w:lang w:val="uk-UA"/>
              </w:rPr>
              <w:t>в</w:t>
            </w:r>
            <w:proofErr w:type="spellStart"/>
            <w:r w:rsidRPr="00267DB4">
              <w:rPr>
                <w:sz w:val="28"/>
                <w:szCs w:val="28"/>
              </w:rPr>
              <w:t>ідомості</w:t>
            </w:r>
            <w:proofErr w:type="spellEnd"/>
            <w:r w:rsidRPr="00267DB4">
              <w:rPr>
                <w:sz w:val="28"/>
                <w:szCs w:val="28"/>
              </w:rPr>
              <w:t xml:space="preserve"> про </w:t>
            </w:r>
            <w:proofErr w:type="spellStart"/>
            <w:r w:rsidRPr="00267DB4">
              <w:rPr>
                <w:sz w:val="28"/>
                <w:szCs w:val="28"/>
              </w:rPr>
              <w:t>виконання</w:t>
            </w:r>
            <w:proofErr w:type="spellEnd"/>
            <w:r w:rsidRPr="00267DB4">
              <w:rPr>
                <w:sz w:val="28"/>
                <w:szCs w:val="28"/>
              </w:rPr>
              <w:t xml:space="preserve"> </w:t>
            </w:r>
            <w:proofErr w:type="spellStart"/>
            <w:r w:rsidRPr="00267DB4">
              <w:rPr>
                <w:sz w:val="28"/>
                <w:szCs w:val="28"/>
              </w:rPr>
              <w:t>законів</w:t>
            </w:r>
            <w:proofErr w:type="spellEnd"/>
            <w:r w:rsidRPr="00267DB4">
              <w:rPr>
                <w:sz w:val="28"/>
                <w:szCs w:val="28"/>
              </w:rPr>
              <w:t xml:space="preserve">, </w:t>
            </w:r>
            <w:proofErr w:type="spellStart"/>
            <w:r w:rsidRPr="00267DB4">
              <w:rPr>
                <w:sz w:val="28"/>
                <w:szCs w:val="28"/>
              </w:rPr>
              <w:t>інших</w:t>
            </w:r>
            <w:proofErr w:type="spellEnd"/>
            <w:r w:rsidRPr="00267DB4">
              <w:rPr>
                <w:sz w:val="28"/>
                <w:szCs w:val="28"/>
              </w:rPr>
              <w:t xml:space="preserve"> нормативно-</w:t>
            </w:r>
            <w:proofErr w:type="spellStart"/>
            <w:r w:rsidRPr="00267DB4">
              <w:rPr>
                <w:sz w:val="28"/>
                <w:szCs w:val="28"/>
              </w:rPr>
              <w:t>правових</w:t>
            </w:r>
            <w:proofErr w:type="spellEnd"/>
            <w:r w:rsidRPr="00267DB4">
              <w:rPr>
                <w:sz w:val="28"/>
                <w:szCs w:val="28"/>
              </w:rPr>
              <w:t xml:space="preserve"> </w:t>
            </w:r>
            <w:proofErr w:type="spellStart"/>
            <w:r w:rsidRPr="00267DB4">
              <w:rPr>
                <w:sz w:val="28"/>
                <w:szCs w:val="28"/>
              </w:rPr>
              <w:t>актів</w:t>
            </w:r>
            <w:proofErr w:type="spellEnd"/>
            <w:r w:rsidRPr="00267DB4">
              <w:rPr>
                <w:sz w:val="28"/>
                <w:szCs w:val="28"/>
              </w:rPr>
              <w:t xml:space="preserve"> з </w:t>
            </w:r>
            <w:proofErr w:type="spellStart"/>
            <w:r w:rsidRPr="00267DB4">
              <w:rPr>
                <w:sz w:val="28"/>
                <w:szCs w:val="28"/>
              </w:rPr>
              <w:t>п</w:t>
            </w:r>
            <w:r>
              <w:rPr>
                <w:sz w:val="28"/>
                <w:szCs w:val="28"/>
              </w:rPr>
              <w:t>итань</w:t>
            </w:r>
            <w:proofErr w:type="spellEnd"/>
            <w:r>
              <w:rPr>
                <w:sz w:val="28"/>
                <w:szCs w:val="28"/>
              </w:rPr>
              <w:t xml:space="preserve"> </w:t>
            </w:r>
            <w:proofErr w:type="spellStart"/>
            <w:r>
              <w:rPr>
                <w:sz w:val="28"/>
                <w:szCs w:val="28"/>
              </w:rPr>
              <w:t>мобілізаційної</w:t>
            </w:r>
            <w:proofErr w:type="spellEnd"/>
            <w:r>
              <w:rPr>
                <w:sz w:val="28"/>
                <w:szCs w:val="28"/>
              </w:rPr>
              <w:t xml:space="preserve"> </w:t>
            </w:r>
            <w:proofErr w:type="spellStart"/>
            <w:r>
              <w:rPr>
                <w:sz w:val="28"/>
                <w:szCs w:val="28"/>
              </w:rPr>
              <w:t>підготовки</w:t>
            </w:r>
            <w:proofErr w:type="spellEnd"/>
          </w:p>
        </w:tc>
      </w:tr>
      <w:tr w:rsidR="00783802" w:rsidRPr="00620749" w:rsidTr="002E3E19">
        <w:trPr>
          <w:cantSplit/>
        </w:trPr>
        <w:tc>
          <w:tcPr>
            <w:tcW w:w="959" w:type="dxa"/>
          </w:tcPr>
          <w:p w:rsidR="00783802" w:rsidRPr="00E66AC1" w:rsidRDefault="00783802" w:rsidP="002E3E19">
            <w:pPr>
              <w:ind w:left="34"/>
              <w:jc w:val="both"/>
              <w:rPr>
                <w:sz w:val="28"/>
                <w:szCs w:val="28"/>
                <w:lang w:val="uk-UA"/>
              </w:rPr>
            </w:pPr>
            <w:r w:rsidRPr="00E66AC1">
              <w:rPr>
                <w:sz w:val="28"/>
                <w:szCs w:val="28"/>
                <w:lang w:val="uk-UA"/>
              </w:rPr>
              <w:t xml:space="preserve">   9.3.</w:t>
            </w:r>
          </w:p>
        </w:tc>
        <w:tc>
          <w:tcPr>
            <w:tcW w:w="8754" w:type="dxa"/>
          </w:tcPr>
          <w:p w:rsidR="00783802" w:rsidRPr="00A73DC2" w:rsidRDefault="00783802" w:rsidP="002E3E19">
            <w:pPr>
              <w:pStyle w:val="a4"/>
              <w:ind w:left="0"/>
              <w:jc w:val="both"/>
              <w:rPr>
                <w:color w:val="212529"/>
                <w:sz w:val="28"/>
                <w:szCs w:val="28"/>
                <w:lang w:eastAsia="uk-UA"/>
              </w:rPr>
            </w:pPr>
            <w:proofErr w:type="spellStart"/>
            <w:r>
              <w:rPr>
                <w:sz w:val="28"/>
                <w:szCs w:val="28"/>
              </w:rPr>
              <w:t>в</w:t>
            </w:r>
            <w:r w:rsidRPr="00A73DC2">
              <w:rPr>
                <w:sz w:val="28"/>
                <w:szCs w:val="28"/>
              </w:rPr>
              <w:t>ідомості</w:t>
            </w:r>
            <w:proofErr w:type="spellEnd"/>
            <w:r w:rsidRPr="00A73DC2">
              <w:rPr>
                <w:sz w:val="28"/>
                <w:szCs w:val="28"/>
              </w:rPr>
              <w:t xml:space="preserve"> про </w:t>
            </w:r>
            <w:proofErr w:type="spellStart"/>
            <w:r w:rsidRPr="00A73DC2">
              <w:rPr>
                <w:sz w:val="28"/>
                <w:szCs w:val="28"/>
              </w:rPr>
              <w:t>військовозобов'язаних</w:t>
            </w:r>
            <w:proofErr w:type="spellEnd"/>
            <w:r w:rsidRPr="00A73DC2">
              <w:rPr>
                <w:sz w:val="28"/>
                <w:szCs w:val="28"/>
              </w:rPr>
              <w:t xml:space="preserve">, </w:t>
            </w:r>
            <w:proofErr w:type="spellStart"/>
            <w:r w:rsidRPr="00A73DC2">
              <w:rPr>
                <w:sz w:val="28"/>
                <w:szCs w:val="28"/>
              </w:rPr>
              <w:t>забро</w:t>
            </w:r>
            <w:r>
              <w:rPr>
                <w:sz w:val="28"/>
                <w:szCs w:val="28"/>
              </w:rPr>
              <w:t>ньованих</w:t>
            </w:r>
            <w:proofErr w:type="spellEnd"/>
            <w:r>
              <w:rPr>
                <w:sz w:val="28"/>
                <w:szCs w:val="28"/>
              </w:rPr>
              <w:t xml:space="preserve"> за </w:t>
            </w:r>
            <w:proofErr w:type="spellStart"/>
            <w:r>
              <w:rPr>
                <w:sz w:val="28"/>
                <w:szCs w:val="28"/>
              </w:rPr>
              <w:t>Держфінмоніторингом</w:t>
            </w:r>
            <w:proofErr w:type="spellEnd"/>
            <w:r>
              <w:rPr>
                <w:sz w:val="28"/>
                <w:szCs w:val="28"/>
              </w:rPr>
              <w:t>.</w:t>
            </w:r>
          </w:p>
        </w:tc>
      </w:tr>
      <w:tr w:rsidR="00783802" w:rsidRPr="00620749" w:rsidTr="002E3E19">
        <w:trPr>
          <w:cantSplit/>
        </w:trPr>
        <w:tc>
          <w:tcPr>
            <w:tcW w:w="959" w:type="dxa"/>
          </w:tcPr>
          <w:p w:rsidR="00783802" w:rsidRPr="00CB4D9D" w:rsidRDefault="00783802" w:rsidP="002E3E19">
            <w:pPr>
              <w:ind w:left="34"/>
              <w:jc w:val="both"/>
              <w:rPr>
                <w:b/>
                <w:sz w:val="28"/>
                <w:szCs w:val="28"/>
              </w:rPr>
            </w:pPr>
            <w:r>
              <w:rPr>
                <w:b/>
                <w:sz w:val="28"/>
                <w:szCs w:val="28"/>
              </w:rPr>
              <w:t>1</w:t>
            </w:r>
            <w:r>
              <w:rPr>
                <w:b/>
                <w:sz w:val="28"/>
                <w:szCs w:val="28"/>
                <w:lang w:val="uk-UA"/>
              </w:rPr>
              <w:t>0</w:t>
            </w:r>
            <w:r>
              <w:rPr>
                <w:b/>
                <w:sz w:val="28"/>
                <w:szCs w:val="28"/>
              </w:rPr>
              <w:t>.</w:t>
            </w:r>
          </w:p>
        </w:tc>
        <w:tc>
          <w:tcPr>
            <w:tcW w:w="8754" w:type="dxa"/>
          </w:tcPr>
          <w:p w:rsidR="00783802" w:rsidRPr="00CB4D9D" w:rsidRDefault="00783802" w:rsidP="002E3E19">
            <w:pPr>
              <w:jc w:val="both"/>
              <w:rPr>
                <w:sz w:val="28"/>
                <w:szCs w:val="28"/>
              </w:rPr>
            </w:pPr>
            <w:r>
              <w:rPr>
                <w:sz w:val="28"/>
                <w:szCs w:val="28"/>
                <w:lang w:val="uk-UA"/>
              </w:rPr>
              <w:t xml:space="preserve">Відомості, що розкривають механізми захисту інформації з обмеженим доступом, що не становить державної таємниці, в інформаційних та інформаційно – телекомунікаційних системах </w:t>
            </w:r>
            <w:proofErr w:type="spellStart"/>
            <w:r>
              <w:rPr>
                <w:sz w:val="28"/>
                <w:szCs w:val="28"/>
                <w:lang w:val="uk-UA"/>
              </w:rPr>
              <w:t>Держфінмоніторингу</w:t>
            </w:r>
            <w:proofErr w:type="spellEnd"/>
            <w:r>
              <w:rPr>
                <w:sz w:val="28"/>
                <w:szCs w:val="28"/>
                <w:lang w:val="uk-UA"/>
              </w:rPr>
              <w:t>.</w:t>
            </w:r>
          </w:p>
        </w:tc>
      </w:tr>
      <w:tr w:rsidR="00783802" w:rsidRPr="0098657A" w:rsidTr="002E3E19">
        <w:trPr>
          <w:cantSplit/>
        </w:trPr>
        <w:tc>
          <w:tcPr>
            <w:tcW w:w="959" w:type="dxa"/>
          </w:tcPr>
          <w:p w:rsidR="00783802" w:rsidRPr="00E66AC1" w:rsidRDefault="00783802" w:rsidP="002E3E19">
            <w:pPr>
              <w:ind w:left="34"/>
              <w:jc w:val="both"/>
              <w:rPr>
                <w:b/>
                <w:sz w:val="28"/>
                <w:szCs w:val="28"/>
                <w:lang w:val="uk-UA"/>
              </w:rPr>
            </w:pPr>
            <w:r>
              <w:rPr>
                <w:b/>
                <w:sz w:val="28"/>
                <w:szCs w:val="28"/>
                <w:lang w:val="uk-UA"/>
              </w:rPr>
              <w:t>11.</w:t>
            </w:r>
          </w:p>
        </w:tc>
        <w:tc>
          <w:tcPr>
            <w:tcW w:w="8754" w:type="dxa"/>
          </w:tcPr>
          <w:p w:rsidR="00783802" w:rsidRDefault="00783802" w:rsidP="002E3E19">
            <w:pPr>
              <w:jc w:val="both"/>
              <w:rPr>
                <w:sz w:val="28"/>
                <w:szCs w:val="28"/>
                <w:lang w:val="uk-UA"/>
              </w:rPr>
            </w:pPr>
            <w:r w:rsidRPr="006303F8">
              <w:rPr>
                <w:sz w:val="28"/>
                <w:szCs w:val="28"/>
                <w:lang w:val="uk-UA"/>
              </w:rPr>
              <w:t>Інформація, що міститься в листах, довідках, висновках та інших документах, створених у Державній службі фінансового моніторингу України, з використанням службової інформації інших державних органів, органів місцевого самоврядування, підприємств, установ, організацій, яка не становить державної таємниці, але розголошення якої може завдати істотної шкоди інтересам національної безпеки, територіальної цілісності або громадського порядку.</w:t>
            </w:r>
          </w:p>
        </w:tc>
      </w:tr>
      <w:tr w:rsidR="00783802" w:rsidRPr="0098657A" w:rsidTr="002E3E19">
        <w:trPr>
          <w:cantSplit/>
        </w:trPr>
        <w:tc>
          <w:tcPr>
            <w:tcW w:w="959" w:type="dxa"/>
          </w:tcPr>
          <w:p w:rsidR="00783802" w:rsidRPr="00E66AC1" w:rsidRDefault="00783802" w:rsidP="002E3E19">
            <w:pPr>
              <w:ind w:left="34"/>
              <w:jc w:val="both"/>
              <w:rPr>
                <w:b/>
                <w:sz w:val="28"/>
                <w:szCs w:val="28"/>
                <w:lang w:val="uk-UA"/>
              </w:rPr>
            </w:pPr>
            <w:r>
              <w:rPr>
                <w:b/>
                <w:sz w:val="28"/>
                <w:szCs w:val="28"/>
                <w:lang w:val="uk-UA"/>
              </w:rPr>
              <w:t>12.</w:t>
            </w:r>
          </w:p>
        </w:tc>
        <w:tc>
          <w:tcPr>
            <w:tcW w:w="8754" w:type="dxa"/>
          </w:tcPr>
          <w:p w:rsidR="00783802" w:rsidRPr="00E66AC1" w:rsidRDefault="00783802" w:rsidP="002E3E19">
            <w:pPr>
              <w:jc w:val="both"/>
              <w:rPr>
                <w:sz w:val="28"/>
                <w:szCs w:val="28"/>
                <w:lang w:val="uk-UA"/>
              </w:rPr>
            </w:pPr>
            <w:r w:rsidRPr="00E66AC1">
              <w:rPr>
                <w:sz w:val="28"/>
                <w:szCs w:val="28"/>
                <w:lang w:val="uk-UA"/>
              </w:rPr>
              <w:t>Відомості, отримані Державною службою фінансового моніторингу України від інших органів державної влади, органів місцевого самоврядування, підприємств, установ і організацій, віднесе</w:t>
            </w:r>
            <w:r>
              <w:rPr>
                <w:sz w:val="28"/>
                <w:szCs w:val="28"/>
                <w:lang w:val="uk-UA"/>
              </w:rPr>
              <w:t>ні ними до службової інформації</w:t>
            </w:r>
            <w:r w:rsidRPr="00E66AC1">
              <w:rPr>
                <w:sz w:val="28"/>
                <w:szCs w:val="28"/>
                <w:lang w:val="uk-UA"/>
              </w:rPr>
              <w:t>.</w:t>
            </w:r>
          </w:p>
        </w:tc>
      </w:tr>
      <w:tr w:rsidR="00783802" w:rsidRPr="00783802" w:rsidTr="002E3E19">
        <w:trPr>
          <w:cantSplit/>
        </w:trPr>
        <w:tc>
          <w:tcPr>
            <w:tcW w:w="959" w:type="dxa"/>
          </w:tcPr>
          <w:p w:rsidR="00783802" w:rsidRPr="00783802" w:rsidRDefault="00783802" w:rsidP="002E3E19">
            <w:pPr>
              <w:ind w:left="34"/>
              <w:jc w:val="both"/>
              <w:rPr>
                <w:b/>
                <w:sz w:val="28"/>
                <w:szCs w:val="28"/>
                <w:lang w:val="uk-UA"/>
              </w:rPr>
            </w:pPr>
            <w:bookmarkStart w:id="0" w:name="_GoBack"/>
          </w:p>
          <w:p w:rsidR="00783802" w:rsidRPr="00783802" w:rsidRDefault="00783802" w:rsidP="002E3E19">
            <w:pPr>
              <w:ind w:left="34"/>
              <w:jc w:val="both"/>
              <w:rPr>
                <w:b/>
                <w:sz w:val="28"/>
                <w:szCs w:val="28"/>
                <w:lang w:val="uk-UA"/>
              </w:rPr>
            </w:pPr>
            <w:r w:rsidRPr="00783802">
              <w:rPr>
                <w:b/>
                <w:sz w:val="28"/>
                <w:szCs w:val="28"/>
                <w:lang w:val="uk-UA"/>
              </w:rPr>
              <w:t>13.</w:t>
            </w:r>
          </w:p>
        </w:tc>
        <w:tc>
          <w:tcPr>
            <w:tcW w:w="8754" w:type="dxa"/>
          </w:tcPr>
          <w:p w:rsidR="00783802" w:rsidRPr="00783802" w:rsidRDefault="00783802" w:rsidP="002E3E19">
            <w:pPr>
              <w:jc w:val="both"/>
              <w:rPr>
                <w:sz w:val="28"/>
                <w:szCs w:val="28"/>
                <w:lang w:val="uk-UA"/>
              </w:rPr>
            </w:pPr>
            <w:r w:rsidRPr="00783802">
              <w:rPr>
                <w:sz w:val="28"/>
                <w:szCs w:val="28"/>
                <w:lang w:val="uk-UA"/>
              </w:rPr>
              <w:t>Відомості, що стосуються об’єктів критичної інфраструктури.</w:t>
            </w:r>
          </w:p>
          <w:p w:rsidR="00783802" w:rsidRPr="00783802" w:rsidRDefault="00783802" w:rsidP="002E3E19">
            <w:pPr>
              <w:tabs>
                <w:tab w:val="left" w:pos="0"/>
              </w:tabs>
              <w:rPr>
                <w:lang w:val="uk-UA"/>
              </w:rPr>
            </w:pPr>
            <w:r w:rsidRPr="00783802">
              <w:rPr>
                <w:lang w:val="uk-UA"/>
              </w:rPr>
              <w:t xml:space="preserve">                                                                     </w:t>
            </w:r>
          </w:p>
          <w:p w:rsidR="00783802" w:rsidRPr="00783802" w:rsidRDefault="00783802" w:rsidP="002E3E19">
            <w:r w:rsidRPr="00783802">
              <w:rPr>
                <w:lang w:val="uk-UA"/>
              </w:rPr>
              <w:t xml:space="preserve">                                                                     </w:t>
            </w:r>
            <w:r w:rsidRPr="00783802">
              <w:t>(</w:t>
            </w:r>
            <w:r w:rsidRPr="00783802">
              <w:rPr>
                <w:lang w:val="uk-UA"/>
              </w:rPr>
              <w:t xml:space="preserve">Перелік доповнено пунктом </w:t>
            </w:r>
            <w:proofErr w:type="gramStart"/>
            <w:r w:rsidRPr="00783802">
              <w:rPr>
                <w:lang w:val="uk-UA"/>
              </w:rPr>
              <w:t xml:space="preserve">13 </w:t>
            </w:r>
            <w:r w:rsidRPr="00783802">
              <w:t xml:space="preserve"> </w:t>
            </w:r>
            <w:proofErr w:type="spellStart"/>
            <w:r w:rsidRPr="00783802">
              <w:t>згідно</w:t>
            </w:r>
            <w:proofErr w:type="spellEnd"/>
            <w:proofErr w:type="gramEnd"/>
            <w:r w:rsidRPr="00783802">
              <w:t xml:space="preserve"> </w:t>
            </w:r>
            <w:r w:rsidRPr="00783802">
              <w:rPr>
                <w:lang w:val="uk-UA"/>
              </w:rPr>
              <w:t>і</w:t>
            </w:r>
            <w:r w:rsidRPr="00783802">
              <w:t xml:space="preserve">з </w:t>
            </w:r>
            <w:r w:rsidRPr="00783802">
              <w:rPr>
                <w:lang w:val="uk-UA"/>
              </w:rPr>
              <w:t xml:space="preserve">              </w:t>
            </w:r>
          </w:p>
          <w:p w:rsidR="00783802" w:rsidRPr="00783802" w:rsidRDefault="00783802" w:rsidP="002E3E19">
            <w:pPr>
              <w:widowControl w:val="0"/>
              <w:autoSpaceDE w:val="0"/>
              <w:autoSpaceDN w:val="0"/>
              <w:adjustRightInd w:val="0"/>
              <w:ind w:left="4180" w:hanging="4180"/>
              <w:jc w:val="both"/>
              <w:rPr>
                <w:b/>
              </w:rPr>
            </w:pPr>
            <w:r w:rsidRPr="00783802">
              <w:rPr>
                <w:lang w:val="uk-UA"/>
              </w:rPr>
              <w:t xml:space="preserve">                                                                     наказом </w:t>
            </w:r>
            <w:proofErr w:type="spellStart"/>
            <w:r w:rsidRPr="00783802">
              <w:t>Держфінмоніторингу</w:t>
            </w:r>
            <w:proofErr w:type="spellEnd"/>
            <w:r w:rsidRPr="00783802">
              <w:t xml:space="preserve"> </w:t>
            </w:r>
            <w:proofErr w:type="spellStart"/>
            <w:r w:rsidRPr="00783802">
              <w:t>від</w:t>
            </w:r>
            <w:proofErr w:type="spellEnd"/>
            <w:r w:rsidRPr="00783802">
              <w:t xml:space="preserve"> </w:t>
            </w:r>
            <w:r w:rsidRPr="00783802">
              <w:rPr>
                <w:lang w:val="uk-UA"/>
              </w:rPr>
              <w:t xml:space="preserve">  09</w:t>
            </w:r>
            <w:r w:rsidRPr="00783802">
              <w:t>.10.202</w:t>
            </w:r>
            <w:r w:rsidRPr="00783802">
              <w:rPr>
                <w:lang w:val="uk-UA"/>
              </w:rPr>
              <w:t>4</w:t>
            </w:r>
            <w:r w:rsidRPr="00783802">
              <w:t xml:space="preserve"> № </w:t>
            </w:r>
            <w:r w:rsidRPr="00783802">
              <w:rPr>
                <w:lang w:val="uk-UA"/>
              </w:rPr>
              <w:t>64</w:t>
            </w:r>
            <w:r w:rsidRPr="00783802">
              <w:t>)</w:t>
            </w:r>
          </w:p>
          <w:p w:rsidR="00783802" w:rsidRPr="00783802" w:rsidRDefault="00783802" w:rsidP="002E3E19">
            <w:pPr>
              <w:jc w:val="both"/>
              <w:rPr>
                <w:sz w:val="28"/>
                <w:szCs w:val="28"/>
                <w:lang w:val="uk-UA"/>
              </w:rPr>
            </w:pPr>
          </w:p>
        </w:tc>
      </w:tr>
    </w:tbl>
    <w:bookmarkEnd w:id="0"/>
    <w:p w:rsidR="00783802" w:rsidRPr="00E66AC1" w:rsidRDefault="00783802" w:rsidP="00783802">
      <w:pPr>
        <w:tabs>
          <w:tab w:val="left" w:pos="1139"/>
        </w:tabs>
        <w:spacing w:line="264" w:lineRule="auto"/>
        <w:ind w:right="-143"/>
        <w:jc w:val="both"/>
      </w:pPr>
      <w:r w:rsidRPr="00E66AC1">
        <w:rPr>
          <w:b/>
        </w:rPr>
        <w:t>*</w:t>
      </w:r>
      <w:r w:rsidRPr="00E66AC1">
        <w:t xml:space="preserve"> </w:t>
      </w:r>
      <w:r>
        <w:rPr>
          <w:lang w:val="uk-UA"/>
        </w:rPr>
        <w:t>П</w:t>
      </w:r>
      <w:proofErr w:type="spellStart"/>
      <w:r w:rsidRPr="00E66AC1">
        <w:t>ри</w:t>
      </w:r>
      <w:proofErr w:type="spellEnd"/>
      <w:r w:rsidRPr="00E66AC1">
        <w:t xml:space="preserve"> </w:t>
      </w:r>
      <w:proofErr w:type="spellStart"/>
      <w:r w:rsidRPr="00E66AC1">
        <w:t>умові</w:t>
      </w:r>
      <w:proofErr w:type="spellEnd"/>
      <w:r w:rsidRPr="00E66AC1">
        <w:t xml:space="preserve">, </w:t>
      </w:r>
      <w:proofErr w:type="spellStart"/>
      <w:r w:rsidRPr="00E66AC1">
        <w:t>що</w:t>
      </w:r>
      <w:proofErr w:type="spellEnd"/>
      <w:r w:rsidRPr="00E66AC1">
        <w:t xml:space="preserve"> </w:t>
      </w:r>
      <w:proofErr w:type="spellStart"/>
      <w:r w:rsidRPr="00E66AC1">
        <w:t>інформація</w:t>
      </w:r>
      <w:proofErr w:type="spellEnd"/>
      <w:r w:rsidRPr="00E66AC1">
        <w:t xml:space="preserve"> не </w:t>
      </w:r>
      <w:proofErr w:type="spellStart"/>
      <w:r w:rsidRPr="00E66AC1">
        <w:t>підпадає</w:t>
      </w:r>
      <w:proofErr w:type="spellEnd"/>
      <w:r w:rsidRPr="00E66AC1">
        <w:t xml:space="preserve"> </w:t>
      </w:r>
      <w:proofErr w:type="spellStart"/>
      <w:r w:rsidRPr="00E66AC1">
        <w:t>під</w:t>
      </w:r>
      <w:proofErr w:type="spellEnd"/>
      <w:r w:rsidRPr="00E66AC1">
        <w:t xml:space="preserve"> </w:t>
      </w:r>
      <w:proofErr w:type="spellStart"/>
      <w:r w:rsidRPr="00E66AC1">
        <w:t>дію</w:t>
      </w:r>
      <w:proofErr w:type="spellEnd"/>
      <w:r w:rsidRPr="00E66AC1">
        <w:t xml:space="preserve"> </w:t>
      </w:r>
      <w:proofErr w:type="spellStart"/>
      <w:r w:rsidRPr="00E66AC1">
        <w:t>Зводу</w:t>
      </w:r>
      <w:proofErr w:type="spellEnd"/>
      <w:r w:rsidRPr="00E66AC1">
        <w:t xml:space="preserve"> </w:t>
      </w:r>
      <w:proofErr w:type="spellStart"/>
      <w:r w:rsidRPr="00E66AC1">
        <w:t>відомостей</w:t>
      </w:r>
      <w:proofErr w:type="spellEnd"/>
      <w:r w:rsidRPr="00E66AC1">
        <w:t xml:space="preserve">, </w:t>
      </w:r>
      <w:proofErr w:type="spellStart"/>
      <w:r w:rsidRPr="00E66AC1">
        <w:t>що</w:t>
      </w:r>
      <w:proofErr w:type="spellEnd"/>
      <w:r w:rsidRPr="00E66AC1">
        <w:t xml:space="preserve"> </w:t>
      </w:r>
      <w:proofErr w:type="spellStart"/>
      <w:r w:rsidRPr="00E66AC1">
        <w:t>становлять</w:t>
      </w:r>
      <w:proofErr w:type="spellEnd"/>
      <w:r w:rsidRPr="00E66AC1">
        <w:t xml:space="preserve"> </w:t>
      </w:r>
      <w:proofErr w:type="spellStart"/>
      <w:r w:rsidRPr="00E66AC1">
        <w:t>державну</w:t>
      </w:r>
      <w:proofErr w:type="spellEnd"/>
      <w:r w:rsidRPr="00E66AC1">
        <w:t xml:space="preserve"> </w:t>
      </w:r>
      <w:proofErr w:type="spellStart"/>
      <w:r w:rsidRPr="00E66AC1">
        <w:t>таємницю</w:t>
      </w:r>
      <w:proofErr w:type="spellEnd"/>
    </w:p>
    <w:p w:rsidR="00783802" w:rsidRPr="00E66AC1" w:rsidRDefault="00783802" w:rsidP="00783802">
      <w:pPr>
        <w:rPr>
          <w:b/>
          <w:sz w:val="28"/>
          <w:szCs w:val="28"/>
        </w:rPr>
      </w:pPr>
    </w:p>
    <w:p w:rsidR="00783802" w:rsidRDefault="00783802" w:rsidP="00783802">
      <w:pPr>
        <w:spacing w:before="120"/>
        <w:ind w:firstLine="360"/>
        <w:jc w:val="both"/>
        <w:rPr>
          <w:sz w:val="28"/>
          <w:szCs w:val="28"/>
        </w:rPr>
      </w:pPr>
      <w:proofErr w:type="spellStart"/>
      <w:r>
        <w:rPr>
          <w:sz w:val="28"/>
          <w:szCs w:val="28"/>
        </w:rPr>
        <w:t>Обмеження</w:t>
      </w:r>
      <w:proofErr w:type="spellEnd"/>
      <w:r>
        <w:rPr>
          <w:sz w:val="28"/>
          <w:szCs w:val="28"/>
        </w:rPr>
        <w:t xml:space="preserve"> д</w:t>
      </w:r>
      <w:r w:rsidRPr="00B84949">
        <w:rPr>
          <w:sz w:val="28"/>
          <w:szCs w:val="28"/>
        </w:rPr>
        <w:t>оступ</w:t>
      </w:r>
      <w:r>
        <w:rPr>
          <w:sz w:val="28"/>
          <w:szCs w:val="28"/>
        </w:rPr>
        <w:t>у</w:t>
      </w:r>
      <w:r w:rsidRPr="00B84949">
        <w:rPr>
          <w:sz w:val="28"/>
          <w:szCs w:val="28"/>
        </w:rPr>
        <w:t xml:space="preserve"> до </w:t>
      </w:r>
      <w:r>
        <w:rPr>
          <w:sz w:val="28"/>
          <w:szCs w:val="28"/>
          <w:lang w:val="uk-UA"/>
        </w:rPr>
        <w:t xml:space="preserve">вищезазначеної </w:t>
      </w:r>
      <w:proofErr w:type="spellStart"/>
      <w:r>
        <w:rPr>
          <w:sz w:val="28"/>
          <w:szCs w:val="28"/>
        </w:rPr>
        <w:t>інформації</w:t>
      </w:r>
      <w:proofErr w:type="spellEnd"/>
      <w:r>
        <w:rPr>
          <w:sz w:val="28"/>
          <w:szCs w:val="28"/>
        </w:rPr>
        <w:t xml:space="preserve"> </w:t>
      </w:r>
      <w:proofErr w:type="spellStart"/>
      <w:r>
        <w:rPr>
          <w:sz w:val="28"/>
          <w:szCs w:val="28"/>
        </w:rPr>
        <w:t>здійснюється</w:t>
      </w:r>
      <w:proofErr w:type="spellEnd"/>
      <w:r w:rsidRPr="00B84949">
        <w:rPr>
          <w:sz w:val="28"/>
          <w:szCs w:val="28"/>
        </w:rPr>
        <w:t xml:space="preserve"> при </w:t>
      </w:r>
      <w:proofErr w:type="spellStart"/>
      <w:r>
        <w:rPr>
          <w:sz w:val="28"/>
          <w:szCs w:val="28"/>
        </w:rPr>
        <w:t>дотриманні</w:t>
      </w:r>
      <w:proofErr w:type="spellEnd"/>
      <w:r w:rsidRPr="00B84949">
        <w:rPr>
          <w:sz w:val="28"/>
          <w:szCs w:val="28"/>
        </w:rPr>
        <w:t xml:space="preserve"> </w:t>
      </w:r>
      <w:proofErr w:type="spellStart"/>
      <w:r w:rsidRPr="00B84949">
        <w:rPr>
          <w:sz w:val="28"/>
          <w:szCs w:val="28"/>
        </w:rPr>
        <w:t>сукупності</w:t>
      </w:r>
      <w:proofErr w:type="spellEnd"/>
      <w:r w:rsidRPr="00B84949">
        <w:rPr>
          <w:sz w:val="28"/>
          <w:szCs w:val="28"/>
        </w:rPr>
        <w:t xml:space="preserve"> таких </w:t>
      </w:r>
      <w:proofErr w:type="spellStart"/>
      <w:r w:rsidRPr="00B84949">
        <w:rPr>
          <w:sz w:val="28"/>
          <w:szCs w:val="28"/>
        </w:rPr>
        <w:t>вимог</w:t>
      </w:r>
      <w:proofErr w:type="spellEnd"/>
      <w:r w:rsidRPr="00B84949">
        <w:rPr>
          <w:sz w:val="28"/>
          <w:szCs w:val="28"/>
        </w:rPr>
        <w:t>:</w:t>
      </w:r>
    </w:p>
    <w:p w:rsidR="00783802" w:rsidRPr="00016EC3" w:rsidRDefault="00783802" w:rsidP="00783802">
      <w:pPr>
        <w:pStyle w:val="a4"/>
        <w:numPr>
          <w:ilvl w:val="0"/>
          <w:numId w:val="1"/>
        </w:numPr>
        <w:spacing w:before="120"/>
        <w:ind w:left="714" w:hanging="357"/>
        <w:jc w:val="both"/>
        <w:rPr>
          <w:sz w:val="28"/>
          <w:szCs w:val="28"/>
          <w:lang w:val="uk-UA"/>
        </w:rPr>
      </w:pPr>
      <w:r w:rsidRPr="00016EC3">
        <w:rPr>
          <w:sz w:val="28"/>
          <w:szCs w:val="28"/>
          <w:lang w:val="uk-UA"/>
        </w:rPr>
        <w:t xml:space="preserve">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w:t>
      </w:r>
      <w:r w:rsidRPr="00016EC3">
        <w:rPr>
          <w:sz w:val="28"/>
          <w:szCs w:val="28"/>
          <w:lang w:val="uk-UA"/>
        </w:rPr>
        <w:lastRenderedPageBreak/>
        <w:t>людей, для запобігання розголошенню інформації, одержаної конфіденційно, або для підтримання авторитету і неупередженості правосуддя;</w:t>
      </w:r>
    </w:p>
    <w:p w:rsidR="00783802" w:rsidRDefault="00783802" w:rsidP="00783802">
      <w:pPr>
        <w:pStyle w:val="a4"/>
        <w:numPr>
          <w:ilvl w:val="0"/>
          <w:numId w:val="1"/>
        </w:numPr>
        <w:spacing w:before="120"/>
        <w:ind w:left="714" w:hanging="357"/>
        <w:jc w:val="both"/>
        <w:rPr>
          <w:sz w:val="28"/>
          <w:szCs w:val="28"/>
        </w:rPr>
      </w:pPr>
      <w:proofErr w:type="spellStart"/>
      <w:r w:rsidRPr="00B84949">
        <w:rPr>
          <w:sz w:val="28"/>
          <w:szCs w:val="28"/>
        </w:rPr>
        <w:t>розголошення</w:t>
      </w:r>
      <w:proofErr w:type="spellEnd"/>
      <w:r w:rsidRPr="00B84949">
        <w:rPr>
          <w:sz w:val="28"/>
          <w:szCs w:val="28"/>
        </w:rPr>
        <w:t xml:space="preserve"> </w:t>
      </w:r>
      <w:proofErr w:type="spellStart"/>
      <w:r w:rsidRPr="00B84949">
        <w:rPr>
          <w:sz w:val="28"/>
          <w:szCs w:val="28"/>
        </w:rPr>
        <w:t>інформації</w:t>
      </w:r>
      <w:proofErr w:type="spellEnd"/>
      <w:r w:rsidRPr="00B84949">
        <w:rPr>
          <w:sz w:val="28"/>
          <w:szCs w:val="28"/>
        </w:rPr>
        <w:t xml:space="preserve"> </w:t>
      </w:r>
      <w:proofErr w:type="spellStart"/>
      <w:r w:rsidRPr="00B84949">
        <w:rPr>
          <w:sz w:val="28"/>
          <w:szCs w:val="28"/>
        </w:rPr>
        <w:t>може</w:t>
      </w:r>
      <w:proofErr w:type="spellEnd"/>
      <w:r w:rsidRPr="00B84949">
        <w:rPr>
          <w:sz w:val="28"/>
          <w:szCs w:val="28"/>
        </w:rPr>
        <w:t xml:space="preserve"> </w:t>
      </w:r>
      <w:proofErr w:type="spellStart"/>
      <w:r w:rsidRPr="00B84949">
        <w:rPr>
          <w:sz w:val="28"/>
          <w:szCs w:val="28"/>
        </w:rPr>
        <w:t>завдати</w:t>
      </w:r>
      <w:proofErr w:type="spellEnd"/>
      <w:r w:rsidRPr="00B84949">
        <w:rPr>
          <w:sz w:val="28"/>
          <w:szCs w:val="28"/>
        </w:rPr>
        <w:t xml:space="preserve"> </w:t>
      </w:r>
      <w:proofErr w:type="spellStart"/>
      <w:r w:rsidRPr="00B84949">
        <w:rPr>
          <w:sz w:val="28"/>
          <w:szCs w:val="28"/>
        </w:rPr>
        <w:t>істотної</w:t>
      </w:r>
      <w:proofErr w:type="spellEnd"/>
      <w:r w:rsidRPr="00B84949">
        <w:rPr>
          <w:sz w:val="28"/>
          <w:szCs w:val="28"/>
        </w:rPr>
        <w:t xml:space="preserve"> </w:t>
      </w:r>
      <w:proofErr w:type="spellStart"/>
      <w:r w:rsidRPr="00B84949">
        <w:rPr>
          <w:sz w:val="28"/>
          <w:szCs w:val="28"/>
        </w:rPr>
        <w:t>шкоди</w:t>
      </w:r>
      <w:proofErr w:type="spellEnd"/>
      <w:r w:rsidRPr="00B84949">
        <w:rPr>
          <w:sz w:val="28"/>
          <w:szCs w:val="28"/>
        </w:rPr>
        <w:t xml:space="preserve"> </w:t>
      </w:r>
      <w:proofErr w:type="spellStart"/>
      <w:r w:rsidRPr="00B84949">
        <w:rPr>
          <w:sz w:val="28"/>
          <w:szCs w:val="28"/>
        </w:rPr>
        <w:t>цим</w:t>
      </w:r>
      <w:proofErr w:type="spellEnd"/>
      <w:r w:rsidRPr="00B84949">
        <w:rPr>
          <w:sz w:val="28"/>
          <w:szCs w:val="28"/>
        </w:rPr>
        <w:t xml:space="preserve"> </w:t>
      </w:r>
      <w:proofErr w:type="spellStart"/>
      <w:r w:rsidRPr="00B84949">
        <w:rPr>
          <w:sz w:val="28"/>
          <w:szCs w:val="28"/>
        </w:rPr>
        <w:t>інтересам</w:t>
      </w:r>
      <w:proofErr w:type="spellEnd"/>
      <w:r w:rsidRPr="00B84949">
        <w:rPr>
          <w:sz w:val="28"/>
          <w:szCs w:val="28"/>
        </w:rPr>
        <w:t>;</w:t>
      </w:r>
    </w:p>
    <w:p w:rsidR="00783802" w:rsidRPr="00B84949" w:rsidRDefault="00783802" w:rsidP="00783802">
      <w:pPr>
        <w:pStyle w:val="a4"/>
        <w:numPr>
          <w:ilvl w:val="0"/>
          <w:numId w:val="1"/>
        </w:numPr>
        <w:spacing w:before="120"/>
        <w:ind w:left="714" w:hanging="357"/>
        <w:jc w:val="both"/>
        <w:rPr>
          <w:sz w:val="28"/>
          <w:szCs w:val="28"/>
        </w:rPr>
      </w:pPr>
      <w:r w:rsidRPr="00B84949">
        <w:rPr>
          <w:sz w:val="28"/>
          <w:szCs w:val="28"/>
        </w:rPr>
        <w:t xml:space="preserve">шкода </w:t>
      </w:r>
      <w:proofErr w:type="spellStart"/>
      <w:r w:rsidRPr="00B84949">
        <w:rPr>
          <w:sz w:val="28"/>
          <w:szCs w:val="28"/>
        </w:rPr>
        <w:t>від</w:t>
      </w:r>
      <w:proofErr w:type="spellEnd"/>
      <w:r w:rsidRPr="00B84949">
        <w:rPr>
          <w:sz w:val="28"/>
          <w:szCs w:val="28"/>
        </w:rPr>
        <w:t xml:space="preserve"> </w:t>
      </w:r>
      <w:proofErr w:type="spellStart"/>
      <w:r w:rsidRPr="00B84949">
        <w:rPr>
          <w:sz w:val="28"/>
          <w:szCs w:val="28"/>
        </w:rPr>
        <w:t>оприлюднення</w:t>
      </w:r>
      <w:proofErr w:type="spellEnd"/>
      <w:r w:rsidRPr="00B84949">
        <w:rPr>
          <w:sz w:val="28"/>
          <w:szCs w:val="28"/>
        </w:rPr>
        <w:t xml:space="preserve"> </w:t>
      </w:r>
      <w:proofErr w:type="spellStart"/>
      <w:r w:rsidRPr="00B84949">
        <w:rPr>
          <w:sz w:val="28"/>
          <w:szCs w:val="28"/>
        </w:rPr>
        <w:t>такої</w:t>
      </w:r>
      <w:proofErr w:type="spellEnd"/>
      <w:r w:rsidRPr="00B84949">
        <w:rPr>
          <w:sz w:val="28"/>
          <w:szCs w:val="28"/>
        </w:rPr>
        <w:t xml:space="preserve"> </w:t>
      </w:r>
      <w:proofErr w:type="spellStart"/>
      <w:r w:rsidRPr="00B84949">
        <w:rPr>
          <w:sz w:val="28"/>
          <w:szCs w:val="28"/>
        </w:rPr>
        <w:t>інформації</w:t>
      </w:r>
      <w:proofErr w:type="spellEnd"/>
      <w:r w:rsidRPr="00B84949">
        <w:rPr>
          <w:sz w:val="28"/>
          <w:szCs w:val="28"/>
        </w:rPr>
        <w:t xml:space="preserve"> </w:t>
      </w:r>
      <w:proofErr w:type="spellStart"/>
      <w:r w:rsidRPr="00B84949">
        <w:rPr>
          <w:sz w:val="28"/>
          <w:szCs w:val="28"/>
        </w:rPr>
        <w:t>переважає</w:t>
      </w:r>
      <w:proofErr w:type="spellEnd"/>
      <w:r w:rsidRPr="00B84949">
        <w:rPr>
          <w:sz w:val="28"/>
          <w:szCs w:val="28"/>
        </w:rPr>
        <w:t xml:space="preserve"> </w:t>
      </w:r>
      <w:proofErr w:type="spellStart"/>
      <w:r w:rsidRPr="00B84949">
        <w:rPr>
          <w:sz w:val="28"/>
          <w:szCs w:val="28"/>
        </w:rPr>
        <w:t>суспільний</w:t>
      </w:r>
      <w:proofErr w:type="spellEnd"/>
      <w:r w:rsidRPr="00B84949">
        <w:rPr>
          <w:sz w:val="28"/>
          <w:szCs w:val="28"/>
        </w:rPr>
        <w:t xml:space="preserve"> </w:t>
      </w:r>
      <w:proofErr w:type="spellStart"/>
      <w:r w:rsidRPr="00B84949">
        <w:rPr>
          <w:sz w:val="28"/>
          <w:szCs w:val="28"/>
        </w:rPr>
        <w:t>інтерес</w:t>
      </w:r>
      <w:proofErr w:type="spellEnd"/>
      <w:r w:rsidRPr="00B84949">
        <w:rPr>
          <w:sz w:val="28"/>
          <w:szCs w:val="28"/>
        </w:rPr>
        <w:t xml:space="preserve"> в </w:t>
      </w:r>
      <w:proofErr w:type="spellStart"/>
      <w:r w:rsidRPr="00B84949">
        <w:rPr>
          <w:sz w:val="28"/>
          <w:szCs w:val="28"/>
        </w:rPr>
        <w:t>її</w:t>
      </w:r>
      <w:proofErr w:type="spellEnd"/>
      <w:r w:rsidRPr="00B84949">
        <w:rPr>
          <w:sz w:val="28"/>
          <w:szCs w:val="28"/>
        </w:rPr>
        <w:t xml:space="preserve"> </w:t>
      </w:r>
      <w:proofErr w:type="spellStart"/>
      <w:r w:rsidRPr="00B84949">
        <w:rPr>
          <w:sz w:val="28"/>
          <w:szCs w:val="28"/>
        </w:rPr>
        <w:t>отриманні</w:t>
      </w:r>
      <w:proofErr w:type="spellEnd"/>
      <w:r w:rsidRPr="00B84949">
        <w:rPr>
          <w:sz w:val="28"/>
          <w:szCs w:val="28"/>
        </w:rPr>
        <w:t>.</w:t>
      </w:r>
    </w:p>
    <w:p w:rsidR="00613600" w:rsidRDefault="00613600"/>
    <w:sectPr w:rsidR="006136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C1E67"/>
    <w:multiLevelType w:val="hybridMultilevel"/>
    <w:tmpl w:val="C27E0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02"/>
    <w:rsid w:val="00613600"/>
    <w:rsid w:val="007838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04275-8BEB-4138-AACE-D22751A5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8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80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3802"/>
    <w:pPr>
      <w:ind w:left="720"/>
      <w:contextualSpacing/>
    </w:pPr>
  </w:style>
  <w:style w:type="paragraph" w:customStyle="1" w:styleId="a5">
    <w:name w:val="Нормальний текст"/>
    <w:basedOn w:val="a"/>
    <w:rsid w:val="00783802"/>
    <w:pPr>
      <w:spacing w:before="120"/>
      <w:ind w:firstLine="567"/>
    </w:pPr>
    <w:rPr>
      <w:rFonts w:ascii="Antiqua" w:hAnsi="Antiqua"/>
      <w:sz w:val="26"/>
      <w:szCs w:val="20"/>
      <w:lang w:val="uk-UA"/>
    </w:rPr>
  </w:style>
  <w:style w:type="paragraph" w:customStyle="1" w:styleId="a6">
    <w:name w:val="Назва документа"/>
    <w:basedOn w:val="a"/>
    <w:next w:val="a5"/>
    <w:rsid w:val="00783802"/>
    <w:pPr>
      <w:keepNext/>
      <w:keepLines/>
      <w:spacing w:before="240" w:after="240"/>
      <w:jc w:val="center"/>
    </w:pPr>
    <w:rPr>
      <w:rFonts w:ascii="Antiqua" w:hAnsi="Antiqua"/>
      <w:b/>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4528</Words>
  <Characters>2581</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 Лариса Юріївна</dc:creator>
  <cp:keywords/>
  <dc:description/>
  <cp:lastModifiedBy>Бобко Лариса Юріївна</cp:lastModifiedBy>
  <cp:revision>1</cp:revision>
  <dcterms:created xsi:type="dcterms:W3CDTF">2025-01-17T09:41:00Z</dcterms:created>
  <dcterms:modified xsi:type="dcterms:W3CDTF">2025-01-17T09:43:00Z</dcterms:modified>
</cp:coreProperties>
</file>